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C899E" w14:textId="1E565B5E"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2E6D2C" w:rsidRPr="002E6D2C">
        <w:rPr>
          <w:sz w:val="32"/>
          <w:szCs w:val="32"/>
        </w:rPr>
        <w:t>166954</w:t>
      </w:r>
    </w:p>
    <w:p w14:paraId="1D08262D"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5CAD5387" w14:textId="77777777" w:rsidR="00E90E49" w:rsidRPr="00CE0424" w:rsidRDefault="00E90E49" w:rsidP="00357380">
      <w:pPr>
        <w:pStyle w:val="3GPPHeader"/>
      </w:pPr>
    </w:p>
    <w:p w14:paraId="006A5151" w14:textId="3FF450A6" w:rsidR="00E90E49" w:rsidRPr="00BF7817" w:rsidRDefault="00E90E49" w:rsidP="00311702">
      <w:pPr>
        <w:pStyle w:val="3GPPHeader"/>
        <w:rPr>
          <w:sz w:val="22"/>
          <w:szCs w:val="22"/>
          <w:lang w:val="en-US"/>
        </w:rPr>
      </w:pPr>
      <w:r w:rsidRPr="00BF7817">
        <w:rPr>
          <w:sz w:val="22"/>
          <w:szCs w:val="22"/>
          <w:lang w:val="en-US"/>
        </w:rPr>
        <w:t>Agenda Item:</w:t>
      </w:r>
      <w:r w:rsidRPr="00BF7817">
        <w:rPr>
          <w:sz w:val="22"/>
          <w:szCs w:val="22"/>
          <w:lang w:val="en-US"/>
        </w:rPr>
        <w:tab/>
      </w:r>
      <w:r w:rsidR="002E6D2C" w:rsidRPr="00BF7817">
        <w:rPr>
          <w:sz w:val="22"/>
          <w:szCs w:val="22"/>
          <w:lang w:val="en-US"/>
        </w:rPr>
        <w:t>8.15</w:t>
      </w:r>
    </w:p>
    <w:p w14:paraId="09BE39C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1BBB80C" w14:textId="77777777" w:rsidR="00E90E49" w:rsidRPr="002E6D2C" w:rsidRDefault="003D3C45" w:rsidP="00311702">
      <w:pPr>
        <w:pStyle w:val="3GPPHeader"/>
        <w:rPr>
          <w:sz w:val="22"/>
          <w:szCs w:val="22"/>
        </w:rPr>
      </w:pPr>
      <w:r>
        <w:rPr>
          <w:sz w:val="22"/>
          <w:szCs w:val="22"/>
        </w:rPr>
        <w:t>Title:</w:t>
      </w:r>
      <w:r w:rsidR="00E90E49" w:rsidRPr="00CE0424">
        <w:rPr>
          <w:sz w:val="22"/>
          <w:szCs w:val="22"/>
        </w:rPr>
        <w:tab/>
      </w:r>
      <w:r w:rsidR="003B3263" w:rsidRPr="002E6D2C">
        <w:rPr>
          <w:sz w:val="22"/>
          <w:szCs w:val="22"/>
        </w:rPr>
        <w:t xml:space="preserve">Signalling of </w:t>
      </w:r>
      <w:r w:rsidR="00B11368" w:rsidRPr="002E6D2C">
        <w:rPr>
          <w:sz w:val="22"/>
          <w:szCs w:val="22"/>
        </w:rPr>
        <w:t>Measurement Gaps for Interruption Control</w:t>
      </w:r>
    </w:p>
    <w:p w14:paraId="79909C81" w14:textId="77777777" w:rsidR="00E90E49" w:rsidRPr="00CE0424" w:rsidRDefault="00E90E49" w:rsidP="00D546FF">
      <w:pPr>
        <w:pStyle w:val="3GPPHeader"/>
        <w:rPr>
          <w:sz w:val="22"/>
          <w:szCs w:val="22"/>
        </w:rPr>
      </w:pPr>
      <w:r w:rsidRPr="002E6D2C">
        <w:rPr>
          <w:sz w:val="22"/>
          <w:szCs w:val="22"/>
        </w:rPr>
        <w:t>Document for:</w:t>
      </w:r>
      <w:r w:rsidRPr="002E6D2C">
        <w:rPr>
          <w:sz w:val="22"/>
          <w:szCs w:val="22"/>
        </w:rPr>
        <w:tab/>
        <w:t>Discussion, Decision</w:t>
      </w:r>
    </w:p>
    <w:p w14:paraId="3BD0F7DA" w14:textId="77777777" w:rsidR="00E90E49" w:rsidRPr="00CE0424" w:rsidRDefault="00E90E49" w:rsidP="00E90E49"/>
    <w:p w14:paraId="5AC12AC1" w14:textId="77777777" w:rsidR="00E90E49" w:rsidRPr="00CE0424" w:rsidRDefault="00E90E49" w:rsidP="00CE0424">
      <w:pPr>
        <w:pStyle w:val="Heading1"/>
      </w:pPr>
      <w:r w:rsidRPr="00CE0424">
        <w:t>Introduction</w:t>
      </w:r>
    </w:p>
    <w:p w14:paraId="70E54904" w14:textId="77777777" w:rsidR="00BF7817" w:rsidRPr="00BF7817" w:rsidRDefault="00BF7817" w:rsidP="00BF7817">
      <w:pPr>
        <w:rPr>
          <w:rFonts w:cs="Arial"/>
          <w:bCs/>
          <w:noProof/>
          <w:lang w:val="en-US"/>
        </w:rPr>
      </w:pPr>
      <w:r w:rsidRPr="00BF7817">
        <w:rPr>
          <w:rFonts w:cs="Arial"/>
          <w:bCs/>
          <w:noProof/>
          <w:lang w:val="en-US"/>
        </w:rPr>
        <w:t xml:space="preserve">RAN 4 had asked RAN 2 in LS# R4-167024 to assess the signalling required for the agreed and proposed components of measurement gap enhancement feature. This includes </w:t>
      </w:r>
    </w:p>
    <w:p w14:paraId="272F1C7C" w14:textId="77777777" w:rsidR="00BF7817" w:rsidRPr="00BF7817" w:rsidRDefault="00BF7817" w:rsidP="00BF7817">
      <w:pPr>
        <w:pStyle w:val="ListParagraph"/>
        <w:numPr>
          <w:ilvl w:val="0"/>
          <w:numId w:val="47"/>
        </w:numPr>
        <w:rPr>
          <w:rFonts w:cs="Arial"/>
          <w:bCs/>
          <w:noProof/>
          <w:lang w:val="en-US"/>
        </w:rPr>
      </w:pPr>
      <w:r w:rsidRPr="00BF7817">
        <w:rPr>
          <w:rFonts w:cs="Arial"/>
          <w:bCs/>
          <w:noProof/>
          <w:lang w:val="en-US"/>
        </w:rPr>
        <w:t>reduction in size of measurement gaps</w:t>
      </w:r>
    </w:p>
    <w:p w14:paraId="5564889A" w14:textId="77777777" w:rsidR="00BF7817" w:rsidRPr="00BF7817" w:rsidRDefault="00BF7817" w:rsidP="00BF7817">
      <w:pPr>
        <w:pStyle w:val="ListParagraph"/>
        <w:numPr>
          <w:ilvl w:val="0"/>
          <w:numId w:val="47"/>
        </w:numPr>
        <w:rPr>
          <w:rFonts w:cs="Arial"/>
          <w:bCs/>
          <w:noProof/>
          <w:lang w:val="en-US"/>
        </w:rPr>
      </w:pPr>
      <w:r w:rsidRPr="00BF7817">
        <w:rPr>
          <w:rFonts w:cs="Arial"/>
          <w:bCs/>
          <w:noProof/>
          <w:lang w:val="en-US"/>
        </w:rPr>
        <w:t>per component carrier measurements</w:t>
      </w:r>
    </w:p>
    <w:p w14:paraId="0CD967B2" w14:textId="77777777" w:rsidR="00BF7817" w:rsidRPr="00BF7817" w:rsidRDefault="00BF7817" w:rsidP="00BF7817">
      <w:pPr>
        <w:pStyle w:val="ListParagraph"/>
        <w:numPr>
          <w:ilvl w:val="0"/>
          <w:numId w:val="47"/>
        </w:numPr>
        <w:rPr>
          <w:rFonts w:cs="Arial"/>
          <w:bCs/>
          <w:noProof/>
          <w:lang w:val="en-US"/>
        </w:rPr>
      </w:pPr>
      <w:r w:rsidRPr="00BF7817">
        <w:rPr>
          <w:rFonts w:cs="Arial"/>
          <w:bCs/>
          <w:noProof/>
          <w:lang w:val="en-US"/>
        </w:rPr>
        <w:t xml:space="preserve">network controlled measurement gaps. </w:t>
      </w:r>
    </w:p>
    <w:p w14:paraId="0B6BD2C9" w14:textId="341A1645" w:rsidR="00BF7817" w:rsidRPr="00BF7817" w:rsidRDefault="00BF7817" w:rsidP="00BF7817">
      <w:pPr>
        <w:rPr>
          <w:rFonts w:cs="Arial"/>
          <w:bCs/>
          <w:noProof/>
          <w:lang w:val="en-US"/>
        </w:rPr>
      </w:pPr>
      <w:r w:rsidRPr="00BF7817">
        <w:rPr>
          <w:rFonts w:cs="Arial"/>
          <w:bCs/>
          <w:noProof/>
          <w:lang w:val="en-US"/>
        </w:rPr>
        <w:t xml:space="preserve">This contribution assessed </w:t>
      </w:r>
      <w:r w:rsidRPr="00BF7817">
        <w:rPr>
          <w:rFonts w:cs="Arial"/>
          <w:bCs/>
        </w:rPr>
        <w:t>potential solutions for the network controlled measurement gaps feature</w:t>
      </w:r>
      <w:r w:rsidRPr="00BF7817">
        <w:rPr>
          <w:rFonts w:cs="Arial"/>
          <w:bCs/>
          <w:noProof/>
          <w:lang w:val="en-US"/>
        </w:rPr>
        <w:t>.</w:t>
      </w:r>
    </w:p>
    <w:p w14:paraId="4AF69FE8" w14:textId="77777777" w:rsidR="001643A8" w:rsidRDefault="004000E8" w:rsidP="00CE0424">
      <w:pPr>
        <w:pStyle w:val="Heading1"/>
      </w:pPr>
      <w:bookmarkStart w:id="0" w:name="_Ref178064866"/>
      <w:r w:rsidRPr="00CE0424">
        <w:t>Discussion</w:t>
      </w:r>
      <w:bookmarkEnd w:id="0"/>
    </w:p>
    <w:p w14:paraId="72616D68" w14:textId="77777777" w:rsidR="004454C4" w:rsidRDefault="004454C4" w:rsidP="007B3370">
      <w:pPr>
        <w:pStyle w:val="Heading2"/>
        <w:numPr>
          <w:ilvl w:val="0"/>
          <w:numId w:val="0"/>
        </w:numPr>
        <w:ind w:left="576" w:hanging="576"/>
        <w:textAlignment w:val="auto"/>
      </w:pPr>
      <w:r>
        <w:t>Measurement gaps for interruption control</w:t>
      </w:r>
    </w:p>
    <w:p w14:paraId="1EAF1EBA" w14:textId="77777777" w:rsidR="00EC41E3" w:rsidRDefault="00EC41E3" w:rsidP="00AA7956">
      <w:r>
        <w:t xml:space="preserve">The concept of per component carrier measurement gaps is based is based on utilizing multiple RF chains on UE which should be completely isolated from each other. In that case, each RF chain can perform measurements or handle traffic independent of each other. </w:t>
      </w:r>
    </w:p>
    <w:p w14:paraId="3F3A876F" w14:textId="253AACAA" w:rsidR="00AA7956" w:rsidRDefault="00AA7956" w:rsidP="00AA7956">
      <w:r w:rsidRPr="000B1EC2">
        <w:t xml:space="preserve">In current UE architectures, the RF chains are not completely independent and measurements on unused RF chains might interrupt the traffic on active RF chains. </w:t>
      </w:r>
      <w:r>
        <w:t xml:space="preserve">Currently, UE’s perform autonomous interruptions on active carriers while measuring on non-active carriers, thus causing non optimum utilization of scheduling resources.  RAN4 had introduced the concept of network controlled gaps to control these autonomous interruptions with the introduction of per component carrier measurements. </w:t>
      </w:r>
    </w:p>
    <w:p w14:paraId="436A7A33" w14:textId="77777777" w:rsidR="00ED5ADA" w:rsidRDefault="00ED5ADA" w:rsidP="00AA7956"/>
    <w:p w14:paraId="66DEDE4D" w14:textId="77777777" w:rsidR="00AA7956" w:rsidRPr="00C25CAB" w:rsidRDefault="00AA7956" w:rsidP="00ED5ADA">
      <w:pPr>
        <w:pStyle w:val="Observation"/>
        <w:ind w:left="1620" w:hanging="1620"/>
      </w:pPr>
      <w:r w:rsidRPr="000B1EC2">
        <w:t xml:space="preserve">In current UE architectures, the RF chains are not completely independent and measurements on unused RF chains might interrupt the traffic on active RF chains. </w:t>
      </w:r>
      <w:r w:rsidRPr="00C25CAB">
        <w:t xml:space="preserve"> </w:t>
      </w:r>
    </w:p>
    <w:p w14:paraId="0F031FC5" w14:textId="77777777" w:rsidR="00ED5ADA" w:rsidRDefault="00ED5ADA" w:rsidP="00B11368">
      <w:pPr>
        <w:pStyle w:val="Header"/>
        <w:rPr>
          <w:rFonts w:cs="Times New Roman"/>
          <w:b w:val="0"/>
          <w:bCs w:val="0"/>
          <w:noProof w:val="0"/>
          <w:sz w:val="20"/>
          <w:szCs w:val="20"/>
          <w:lang w:val="en-GB"/>
        </w:rPr>
      </w:pPr>
    </w:p>
    <w:p w14:paraId="05E67C59" w14:textId="56FEAC3B" w:rsidR="00B11368" w:rsidRPr="00455FF2" w:rsidRDefault="00F11CD9" w:rsidP="00B11368">
      <w:pPr>
        <w:pStyle w:val="Header"/>
        <w:rPr>
          <w:rFonts w:cs="Times New Roman"/>
          <w:b w:val="0"/>
          <w:bCs w:val="0"/>
          <w:noProof w:val="0"/>
          <w:sz w:val="20"/>
          <w:szCs w:val="20"/>
          <w:lang w:val="en-GB"/>
        </w:rPr>
      </w:pPr>
      <w:r>
        <w:rPr>
          <w:rFonts w:cs="Times New Roman"/>
          <w:b w:val="0"/>
          <w:bCs w:val="0"/>
          <w:noProof w:val="0"/>
          <w:sz w:val="20"/>
          <w:szCs w:val="20"/>
          <w:lang w:val="en-GB"/>
        </w:rPr>
        <w:t xml:space="preserve">Network controlled gaps refer to gaps on active carriers that are affected by measurements on other UE RF chains due to UE architecture limitations. </w:t>
      </w:r>
      <w:r w:rsidR="00B11368" w:rsidRPr="00455FF2">
        <w:rPr>
          <w:rFonts w:cs="Times New Roman"/>
          <w:b w:val="0"/>
          <w:bCs w:val="0"/>
          <w:noProof w:val="0"/>
          <w:sz w:val="20"/>
          <w:szCs w:val="20"/>
          <w:lang w:val="en-GB"/>
        </w:rPr>
        <w:t>Measurement gaps for interruption control is mainly meant to avoid the autonomous interruptions which UEs may currently make in certain scenarios. RAN4 has identified 3 scenarios where a measurement gap pattern for interrupt control would be beneficial, avoiding UEs from making autonomous interruptions. In addition, both NCSG (network controlled short gap, a new gap pattern) and legacy 6ms gaps are suitable for interruption control.</w:t>
      </w:r>
      <w:r w:rsidR="00B11368">
        <w:rPr>
          <w:rFonts w:cs="Times New Roman"/>
          <w:b w:val="0"/>
          <w:bCs w:val="0"/>
          <w:noProof w:val="0"/>
          <w:sz w:val="20"/>
          <w:szCs w:val="20"/>
          <w:lang w:val="en-GB"/>
        </w:rPr>
        <w:t xml:space="preserve"> The agreements and</w:t>
      </w:r>
      <w:r w:rsidR="00B11368" w:rsidRPr="00455FF2">
        <w:rPr>
          <w:rFonts w:cs="Times New Roman"/>
          <w:b w:val="0"/>
          <w:bCs w:val="0"/>
          <w:noProof w:val="0"/>
          <w:sz w:val="20"/>
          <w:szCs w:val="20"/>
          <w:lang w:val="en-GB"/>
        </w:rPr>
        <w:t xml:space="preserve"> use cases are</w:t>
      </w:r>
      <w:r w:rsidR="00B11368">
        <w:rPr>
          <w:rFonts w:cs="Times New Roman"/>
          <w:b w:val="0"/>
          <w:bCs w:val="0"/>
          <w:noProof w:val="0"/>
          <w:sz w:val="20"/>
          <w:szCs w:val="20"/>
          <w:lang w:val="en-GB"/>
        </w:rPr>
        <w:t xml:space="preserve"> [1]</w:t>
      </w:r>
      <w:r w:rsidR="00B11368" w:rsidRPr="00455FF2">
        <w:rPr>
          <w:rFonts w:cs="Times New Roman"/>
          <w:b w:val="0"/>
          <w:bCs w:val="0"/>
          <w:noProof w:val="0"/>
          <w:sz w:val="20"/>
          <w:szCs w:val="20"/>
          <w:lang w:val="en-GB"/>
        </w:rPr>
        <w:t>:</w:t>
      </w:r>
    </w:p>
    <w:p w14:paraId="763D0326" w14:textId="77777777" w:rsidR="00876C38" w:rsidRDefault="00876C38" w:rsidP="00876C38">
      <w:pPr>
        <w:overflowPunct/>
        <w:autoSpaceDE/>
        <w:autoSpaceDN/>
        <w:adjustRightInd/>
        <w:spacing w:after="180"/>
        <w:jc w:val="left"/>
        <w:textAlignment w:val="auto"/>
        <w:rPr>
          <w:rFonts w:cs="Arial"/>
          <w:b/>
          <w:bCs/>
          <w:noProof/>
          <w:sz w:val="18"/>
          <w:szCs w:val="18"/>
        </w:rPr>
      </w:pPr>
    </w:p>
    <w:p w14:paraId="1DAEB813" w14:textId="77777777" w:rsidR="00B11368" w:rsidRDefault="00876C38" w:rsidP="00876C38">
      <w:pPr>
        <w:overflowPunct/>
        <w:autoSpaceDE/>
        <w:autoSpaceDN/>
        <w:adjustRightInd/>
        <w:spacing w:after="180"/>
        <w:jc w:val="left"/>
        <w:textAlignment w:val="auto"/>
      </w:pPr>
      <w:r>
        <w:t xml:space="preserve">Use case #1: </w:t>
      </w:r>
      <w:r w:rsidR="00B11368">
        <w:t>Enable measurement on unused RF chains with interruption controlled on activated CC</w:t>
      </w:r>
    </w:p>
    <w:p w14:paraId="52D880B3" w14:textId="77777777" w:rsidR="00B11368" w:rsidRDefault="00876C38" w:rsidP="00876C38">
      <w:pPr>
        <w:overflowPunct/>
        <w:autoSpaceDE/>
        <w:autoSpaceDN/>
        <w:adjustRightInd/>
        <w:spacing w:after="180"/>
        <w:jc w:val="left"/>
        <w:textAlignment w:val="auto"/>
      </w:pPr>
      <w:r>
        <w:t xml:space="preserve">Use case #2: </w:t>
      </w:r>
      <w:r w:rsidR="00B11368">
        <w:t>Enable per-CC measurement gap configuration with interruption controlled</w:t>
      </w:r>
    </w:p>
    <w:p w14:paraId="56CE3E06" w14:textId="77777777" w:rsidR="00B11368" w:rsidRDefault="00876C38" w:rsidP="00876C38">
      <w:pPr>
        <w:overflowPunct/>
        <w:autoSpaceDE/>
        <w:autoSpaceDN/>
        <w:adjustRightInd/>
        <w:spacing w:after="180"/>
        <w:jc w:val="left"/>
        <w:textAlignment w:val="auto"/>
      </w:pPr>
      <w:r>
        <w:t xml:space="preserve">Use case #3: </w:t>
      </w:r>
      <w:r w:rsidR="00B11368">
        <w:t>Eliminate/reduce interruption rate due to deactivated SCell measurement</w:t>
      </w:r>
    </w:p>
    <w:p w14:paraId="29746624" w14:textId="7E18E64C" w:rsidR="00876C38" w:rsidRDefault="00F11CD9" w:rsidP="00B11368">
      <w:pPr>
        <w:pStyle w:val="Header"/>
      </w:pPr>
      <w:r>
        <w:t xml:space="preserve">The standard gap length is 6 msec and the network would use it to configure network controlled gaps on active carrier </w:t>
      </w:r>
      <w:r w:rsidR="001F338D">
        <w:t>affected by measurements on neighbour RF chains.</w:t>
      </w:r>
      <w:r>
        <w:t xml:space="preserve"> RAN 4 is working on introducing a new gap pattern </w:t>
      </w:r>
      <w:r>
        <w:lastRenderedPageBreak/>
        <w:t xml:space="preserve">called network controlled short gaps which consists of an </w:t>
      </w:r>
      <w:r w:rsidR="001F338D">
        <w:t xml:space="preserve">on off pattern gap. </w:t>
      </w:r>
    </w:p>
    <w:p w14:paraId="1C47F470" w14:textId="77777777" w:rsidR="00BF7817" w:rsidRDefault="00BF7817" w:rsidP="00B11368">
      <w:pPr>
        <w:pStyle w:val="Header"/>
        <w:rPr>
          <w:b w:val="0"/>
        </w:rPr>
      </w:pPr>
    </w:p>
    <w:p w14:paraId="717F4A5E" w14:textId="77777777" w:rsidR="00B11368" w:rsidRPr="003830AC" w:rsidRDefault="00B11368" w:rsidP="00B11368">
      <w:pPr>
        <w:pStyle w:val="Header"/>
        <w:rPr>
          <w:b w:val="0"/>
        </w:rPr>
      </w:pPr>
      <w:r w:rsidRPr="003830AC">
        <w:rPr>
          <w:b w:val="0"/>
        </w:rPr>
        <w:t>The summary of RAN4’s agreements on per-CC based measurement gaps are given below</w:t>
      </w:r>
      <w:r>
        <w:rPr>
          <w:b w:val="0"/>
        </w:rPr>
        <w:t xml:space="preserve"> [1]</w:t>
      </w:r>
    </w:p>
    <w:p w14:paraId="3B54E971" w14:textId="77777777" w:rsidR="00B11368" w:rsidRPr="003830AC" w:rsidRDefault="00B11368" w:rsidP="00B11368">
      <w:pPr>
        <w:pStyle w:val="Header"/>
        <w:widowControl/>
        <w:numPr>
          <w:ilvl w:val="0"/>
          <w:numId w:val="24"/>
        </w:numPr>
        <w:tabs>
          <w:tab w:val="center" w:pos="4153"/>
          <w:tab w:val="right" w:pos="8306"/>
        </w:tabs>
        <w:overflowPunct/>
        <w:autoSpaceDE/>
        <w:autoSpaceDN/>
        <w:adjustRightInd/>
        <w:textAlignment w:val="auto"/>
        <w:rPr>
          <w:b w:val="0"/>
        </w:rPr>
      </w:pPr>
      <w:r w:rsidRPr="003830AC">
        <w:rPr>
          <w:b w:val="0"/>
        </w:rPr>
        <w:t>NCSG configurations for legacy gap for single carrier, CA and synchronous DC</w:t>
      </w:r>
    </w:p>
    <w:p w14:paraId="438C601A" w14:textId="77777777" w:rsidR="00B11368" w:rsidRPr="003830AC" w:rsidRDefault="00B11368" w:rsidP="00B11368">
      <w:pPr>
        <w:pStyle w:val="Header"/>
        <w:widowControl/>
        <w:numPr>
          <w:ilvl w:val="1"/>
          <w:numId w:val="24"/>
        </w:numPr>
        <w:tabs>
          <w:tab w:val="center" w:pos="4153"/>
          <w:tab w:val="right" w:pos="8306"/>
        </w:tabs>
        <w:overflowPunct/>
        <w:autoSpaceDE/>
        <w:autoSpaceDN/>
        <w:adjustRightInd/>
        <w:textAlignment w:val="auto"/>
        <w:rPr>
          <w:b w:val="0"/>
        </w:rPr>
      </w:pPr>
      <w:r w:rsidRPr="003830AC">
        <w:rPr>
          <w:b w:val="0"/>
        </w:rPr>
        <w:t>VIL-ML-VIL: 1ms-4ms-1ms (DL) and 1ms-4ms-2ms(UL)</w:t>
      </w:r>
    </w:p>
    <w:p w14:paraId="7B4FAD4B" w14:textId="77777777" w:rsidR="00B11368" w:rsidRPr="003830AC" w:rsidRDefault="00B11368" w:rsidP="00B11368">
      <w:pPr>
        <w:pStyle w:val="Header"/>
        <w:widowControl/>
        <w:numPr>
          <w:ilvl w:val="1"/>
          <w:numId w:val="24"/>
        </w:numPr>
        <w:tabs>
          <w:tab w:val="center" w:pos="4153"/>
          <w:tab w:val="right" w:pos="8306"/>
        </w:tabs>
        <w:overflowPunct/>
        <w:autoSpaceDE/>
        <w:autoSpaceDN/>
        <w:adjustRightInd/>
        <w:textAlignment w:val="auto"/>
        <w:rPr>
          <w:b w:val="0"/>
        </w:rPr>
      </w:pPr>
      <w:r w:rsidRPr="003830AC">
        <w:rPr>
          <w:b w:val="0"/>
        </w:rPr>
        <w:t>VIRP: 40ms and 80ms</w:t>
      </w:r>
    </w:p>
    <w:p w14:paraId="3AB80D02" w14:textId="77777777" w:rsidR="00B11368" w:rsidRPr="003830AC" w:rsidRDefault="00B11368" w:rsidP="00B11368">
      <w:pPr>
        <w:pStyle w:val="Header"/>
        <w:widowControl/>
        <w:numPr>
          <w:ilvl w:val="0"/>
          <w:numId w:val="24"/>
        </w:numPr>
        <w:tabs>
          <w:tab w:val="center" w:pos="4153"/>
          <w:tab w:val="right" w:pos="8306"/>
        </w:tabs>
        <w:overflowPunct/>
        <w:autoSpaceDE/>
        <w:autoSpaceDN/>
        <w:adjustRightInd/>
        <w:textAlignment w:val="auto"/>
        <w:rPr>
          <w:b w:val="0"/>
        </w:rPr>
      </w:pPr>
      <w:r w:rsidRPr="003830AC">
        <w:rPr>
          <w:b w:val="0"/>
        </w:rPr>
        <w:t>NCSG configurations for other scenarios (e.g. async. DC) are FFS</w:t>
      </w:r>
    </w:p>
    <w:p w14:paraId="41D7DBD2" w14:textId="77777777" w:rsidR="00B11368" w:rsidRPr="003830AC" w:rsidRDefault="00B11368" w:rsidP="00B11368">
      <w:pPr>
        <w:pStyle w:val="Header"/>
        <w:widowControl/>
        <w:numPr>
          <w:ilvl w:val="0"/>
          <w:numId w:val="24"/>
        </w:numPr>
        <w:tabs>
          <w:tab w:val="center" w:pos="4153"/>
          <w:tab w:val="right" w:pos="8306"/>
        </w:tabs>
        <w:overflowPunct/>
        <w:autoSpaceDE/>
        <w:autoSpaceDN/>
        <w:adjustRightInd/>
        <w:textAlignment w:val="auto"/>
        <w:rPr>
          <w:b w:val="0"/>
        </w:rPr>
      </w:pPr>
      <w:r w:rsidRPr="003830AC">
        <w:rPr>
          <w:b w:val="0"/>
        </w:rPr>
        <w:t>NCSG configurations for short MGL are FFS</w:t>
      </w:r>
    </w:p>
    <w:p w14:paraId="00CF7431" w14:textId="4DBDF1E2" w:rsidR="00B11368" w:rsidRPr="00455FF2" w:rsidRDefault="00B11368" w:rsidP="00B11368">
      <w:r>
        <w:t xml:space="preserve">The RAN4 agreement would require </w:t>
      </w:r>
      <w:r w:rsidR="00ED5ADA">
        <w:t xml:space="preserve">a </w:t>
      </w:r>
      <w:r>
        <w:t xml:space="preserve">new gap patterns for network controlled short gaps </w:t>
      </w:r>
      <w:r w:rsidR="00876C38">
        <w:t>otherwise</w:t>
      </w:r>
      <w:r>
        <w:t xml:space="preserve"> legacy gap pattern</w:t>
      </w:r>
      <w:r w:rsidR="00876C38">
        <w:t xml:space="preserve"> of length 6 msec would be utilized</w:t>
      </w:r>
      <w:r>
        <w:t xml:space="preserve"> </w:t>
      </w:r>
      <w:r w:rsidR="00876C38">
        <w:rPr>
          <w:b/>
          <w:bCs/>
        </w:rPr>
        <w:t>[1]</w:t>
      </w:r>
      <w:r w:rsidR="00876C38" w:rsidRPr="00455FF2">
        <w:rPr>
          <w:b/>
          <w:bCs/>
        </w:rPr>
        <w:t>:</w:t>
      </w:r>
      <w:r>
        <w:t xml:space="preserve">. </w:t>
      </w:r>
    </w:p>
    <w:p w14:paraId="31A9374C" w14:textId="77777777" w:rsidR="00B11368" w:rsidRPr="00C25CAB" w:rsidRDefault="00B11368" w:rsidP="00C25CAB">
      <w:pPr>
        <w:pStyle w:val="Observation"/>
        <w:ind w:left="1800" w:hanging="1800"/>
      </w:pPr>
      <w:r w:rsidRPr="00C25CAB">
        <w:t>In the current RAN 4 specs 36.331, there are no gap patterns defined for n</w:t>
      </w:r>
      <w:r w:rsidR="00031C79">
        <w:t xml:space="preserve">etwork </w:t>
      </w:r>
      <w:r w:rsidRPr="00C25CAB">
        <w:t xml:space="preserve">controlled short gaps. </w:t>
      </w:r>
    </w:p>
    <w:p w14:paraId="43BB1AA1" w14:textId="77777777" w:rsidR="00B11368" w:rsidRDefault="00B11368" w:rsidP="00B11368">
      <w:pPr>
        <w:pStyle w:val="Observation"/>
        <w:numPr>
          <w:ilvl w:val="0"/>
          <w:numId w:val="0"/>
        </w:numPr>
      </w:pPr>
    </w:p>
    <w:p w14:paraId="7BF9646B" w14:textId="4A0D51B7" w:rsidR="00B11368" w:rsidRPr="00A04F49" w:rsidRDefault="00B11368" w:rsidP="00774531">
      <w:pPr>
        <w:pStyle w:val="Proposal"/>
        <w:tabs>
          <w:tab w:val="clear" w:pos="1701"/>
          <w:tab w:val="clear" w:pos="2474"/>
          <w:tab w:val="num" w:pos="1710"/>
        </w:tabs>
        <w:ind w:left="1710" w:hanging="1710"/>
        <w:jc w:val="left"/>
      </w:pPr>
      <w:r>
        <w:t xml:space="preserve">RAN 4 should add new gap pattern for the proposed on-off gap pattern for network controlled short gaps. </w:t>
      </w:r>
    </w:p>
    <w:p w14:paraId="298E61CC" w14:textId="77777777" w:rsidR="00B11368" w:rsidRDefault="00B11368" w:rsidP="00B11368">
      <w:pPr>
        <w:pStyle w:val="Proposal"/>
        <w:numPr>
          <w:ilvl w:val="0"/>
          <w:numId w:val="0"/>
        </w:numPr>
        <w:rPr>
          <w:b w:val="0"/>
        </w:rPr>
      </w:pPr>
    </w:p>
    <w:p w14:paraId="564A8B93" w14:textId="436F1333" w:rsidR="00B11368" w:rsidRDefault="00B11368" w:rsidP="00B11368">
      <w:pPr>
        <w:pStyle w:val="Proposal"/>
        <w:numPr>
          <w:ilvl w:val="0"/>
          <w:numId w:val="0"/>
        </w:numPr>
        <w:rPr>
          <w:b w:val="0"/>
        </w:rPr>
      </w:pPr>
      <w:r>
        <w:rPr>
          <w:b w:val="0"/>
        </w:rPr>
        <w:t xml:space="preserve">A key reason for </w:t>
      </w:r>
      <w:r w:rsidRPr="00D20AE1">
        <w:rPr>
          <w:b w:val="0"/>
        </w:rPr>
        <w:t>Network contr</w:t>
      </w:r>
      <w:r>
        <w:rPr>
          <w:b w:val="0"/>
        </w:rPr>
        <w:t>olled gaps on active carriers to be</w:t>
      </w:r>
      <w:r w:rsidRPr="00D20AE1">
        <w:rPr>
          <w:b w:val="0"/>
        </w:rPr>
        <w:t xml:space="preserve"> beneficial even when the short gap pattern is not supported</w:t>
      </w:r>
      <w:r>
        <w:rPr>
          <w:b w:val="0"/>
        </w:rPr>
        <w:t xml:space="preserve"> i</w:t>
      </w:r>
      <w:r w:rsidR="00943878">
        <w:rPr>
          <w:b w:val="0"/>
        </w:rPr>
        <w:t>n the UE</w:t>
      </w:r>
      <w:r>
        <w:rPr>
          <w:b w:val="0"/>
        </w:rPr>
        <w:t xml:space="preserve"> is the gain in terms of better scheduling</w:t>
      </w:r>
      <w:r w:rsidRPr="00D20AE1">
        <w:rPr>
          <w:b w:val="0"/>
        </w:rPr>
        <w:t xml:space="preserve">. </w:t>
      </w:r>
      <w:r>
        <w:rPr>
          <w:b w:val="0"/>
        </w:rPr>
        <w:t xml:space="preserve">It </w:t>
      </w:r>
      <w:r w:rsidRPr="00D20AE1">
        <w:rPr>
          <w:b w:val="0"/>
        </w:rPr>
        <w:t xml:space="preserve">would help to save the scheduling resources currently wasted due to autonomous gaps. </w:t>
      </w:r>
    </w:p>
    <w:p w14:paraId="04D976A6" w14:textId="77777777" w:rsidR="00B11368" w:rsidRDefault="00B11368" w:rsidP="00C25CAB">
      <w:pPr>
        <w:pStyle w:val="Observation"/>
        <w:ind w:hanging="1710"/>
      </w:pPr>
      <w:r w:rsidRPr="00B11368">
        <w:t>Network controlled gaps on active carriers is beneficial even when the short gap pattern is not supported by the UE. Using network controlled legacy gaps on interrupted carriers, scheduling resources can be conserved which are currently being wasted by autonomous gaps. The scheduler can</w:t>
      </w:r>
      <w:r>
        <w:t xml:space="preserve"> then</w:t>
      </w:r>
      <w:r w:rsidRPr="00B11368">
        <w:t xml:space="preserve"> utilize these resources for other UE's</w:t>
      </w:r>
      <w:r>
        <w:t>.</w:t>
      </w:r>
    </w:p>
    <w:p w14:paraId="25A97587" w14:textId="77777777" w:rsidR="00B11368" w:rsidRPr="004454C4" w:rsidRDefault="00B11368" w:rsidP="00B11368">
      <w:pPr>
        <w:pStyle w:val="Proposal"/>
        <w:numPr>
          <w:ilvl w:val="0"/>
          <w:numId w:val="0"/>
        </w:numPr>
      </w:pPr>
    </w:p>
    <w:p w14:paraId="710E90DC" w14:textId="475B2940" w:rsidR="00B11368" w:rsidRPr="00D20AE1" w:rsidRDefault="00B11368" w:rsidP="00B11368">
      <w:pPr>
        <w:pStyle w:val="Observation"/>
        <w:numPr>
          <w:ilvl w:val="0"/>
          <w:numId w:val="0"/>
        </w:numPr>
        <w:rPr>
          <w:b w:val="0"/>
        </w:rPr>
      </w:pPr>
      <w:r w:rsidRPr="00D20AE1">
        <w:rPr>
          <w:b w:val="0"/>
        </w:rPr>
        <w:t xml:space="preserve">This observation would lead to the proposal of configuring network controlled gaps even </w:t>
      </w:r>
      <w:r w:rsidR="00876C38">
        <w:rPr>
          <w:b w:val="0"/>
        </w:rPr>
        <w:t xml:space="preserve">with using </w:t>
      </w:r>
      <w:r w:rsidRPr="00D20AE1">
        <w:rPr>
          <w:b w:val="0"/>
        </w:rPr>
        <w:t xml:space="preserve">legacy </w:t>
      </w:r>
      <w:r w:rsidR="00876C38">
        <w:rPr>
          <w:b w:val="0"/>
        </w:rPr>
        <w:t xml:space="preserve">gap length of </w:t>
      </w:r>
      <w:r w:rsidRPr="00D20AE1">
        <w:rPr>
          <w:b w:val="0"/>
        </w:rPr>
        <w:t xml:space="preserve">6 msec length as it would lead to better network resource utilization. </w:t>
      </w:r>
      <w:r w:rsidR="006B007A">
        <w:rPr>
          <w:b w:val="0"/>
        </w:rPr>
        <w:t xml:space="preserve">If RAN4 agrees to introduce new gap patters, </w:t>
      </w:r>
      <w:r>
        <w:rPr>
          <w:b w:val="0"/>
        </w:rPr>
        <w:t xml:space="preserve">it would lead to even more efficiency in terms of resource utilization. </w:t>
      </w:r>
    </w:p>
    <w:p w14:paraId="56D83970" w14:textId="7C1426D8" w:rsidR="00B11368" w:rsidRDefault="001F338D" w:rsidP="00774531">
      <w:pPr>
        <w:pStyle w:val="Proposal"/>
        <w:tabs>
          <w:tab w:val="clear" w:pos="1701"/>
          <w:tab w:val="clear" w:pos="2474"/>
          <w:tab w:val="num" w:pos="1710"/>
        </w:tabs>
        <w:ind w:left="1710" w:hanging="1620"/>
      </w:pPr>
      <w:r>
        <w:rPr>
          <w:rFonts w:cs="Arial"/>
        </w:rPr>
        <w:t xml:space="preserve">Introduce RRC signalling support for configuration of network controlled gaps based on both legacy gap length of 6 msec as well as the new proposed short gap pattern of 1-4-1 msec. </w:t>
      </w:r>
      <w:r w:rsidR="00B11368">
        <w:tab/>
        <w:t xml:space="preserve">  </w:t>
      </w:r>
    </w:p>
    <w:p w14:paraId="40205EB8" w14:textId="540A86BB" w:rsidR="00B11368" w:rsidRDefault="0025706A" w:rsidP="00943878">
      <w:r>
        <w:t>A UE should be able to support both or at least one type of network controlle</w:t>
      </w:r>
      <w:r w:rsidR="00BF7817">
        <w:t xml:space="preserve">d gaps. The network controlled </w:t>
      </w:r>
      <w:r>
        <w:t xml:space="preserve">gaps with 6 msec length would help to save the scheduling resources currently wasted due to autonomous gaps and better resource utilization in the network. The network controlled gaps with on-off pattern would provide an enhancement with extra scheduling opportunities.   </w:t>
      </w:r>
    </w:p>
    <w:p w14:paraId="34DE9B4D" w14:textId="77777777" w:rsidR="00ED5ADA" w:rsidRDefault="00ED5ADA" w:rsidP="00867D62">
      <w:r w:rsidRPr="000B1EC2">
        <w:t>A perfect solution to handle interruption on active carriers would involve UE reporting the active carriers that are affected by measurements on specific RF chain.</w:t>
      </w:r>
      <w:r>
        <w:t xml:space="preserve"> The network would then only enable network controlled gaps on the specific active carriers that are affected by measurements on non-active RF chains. This is only possible if the network is informed by UE about the dependencies between different RF chains on UE side. </w:t>
      </w:r>
    </w:p>
    <w:p w14:paraId="5AF8A65F" w14:textId="2C2337FD" w:rsidR="00C52021" w:rsidRDefault="0025706A" w:rsidP="00C52021">
      <w:pPr>
        <w:pStyle w:val="Observation"/>
        <w:ind w:hanging="1710"/>
      </w:pPr>
      <w:r>
        <w:t>One</w:t>
      </w:r>
      <w:r w:rsidR="00C52021" w:rsidRPr="000B1EC2">
        <w:t xml:space="preserve"> solution to handle interruption on active carriers would involve UE reporting the active carriers that are affected by measurements on specific RF chain.</w:t>
      </w:r>
      <w:r w:rsidR="00C52021">
        <w:t xml:space="preserve"> The network would then only enable network controlled gaps on the specific active carriers that are affected by measurements on non-active RF chains.</w:t>
      </w:r>
    </w:p>
    <w:p w14:paraId="10137CB5" w14:textId="77777777" w:rsidR="00C52021" w:rsidRDefault="00C52021" w:rsidP="00C52021">
      <w:pPr>
        <w:pStyle w:val="Observation"/>
        <w:numPr>
          <w:ilvl w:val="0"/>
          <w:numId w:val="0"/>
        </w:numPr>
        <w:ind w:left="1710"/>
      </w:pPr>
    </w:p>
    <w:p w14:paraId="56A3D856" w14:textId="5E6E4316" w:rsidR="00C52021" w:rsidRDefault="00BF7817" w:rsidP="00867D62">
      <w:r>
        <w:t>Another</w:t>
      </w:r>
      <w:r w:rsidR="00ED5ADA">
        <w:t xml:space="preserve"> approach to handle this issue is to configure the </w:t>
      </w:r>
      <w:r w:rsidR="00C52021">
        <w:t xml:space="preserve">UE with </w:t>
      </w:r>
      <w:r w:rsidR="00ED5ADA">
        <w:t>network controlled gaps on each active carrier irrespective of the</w:t>
      </w:r>
      <w:r w:rsidR="00C52021">
        <w:t xml:space="preserve"> dependencies. This would waste some resources but it is simpler in terms of signalling as no enhancement in UE capability is required. </w:t>
      </w:r>
    </w:p>
    <w:p w14:paraId="66AF3800" w14:textId="4BDFC52A" w:rsidR="00B11368" w:rsidRDefault="00C52021" w:rsidP="00867D62">
      <w:r>
        <w:t xml:space="preserve">In </w:t>
      </w:r>
      <w:r w:rsidR="00BF7817">
        <w:t>the following sections, we assess</w:t>
      </w:r>
      <w:r>
        <w:t xml:space="preserve"> the signalling </w:t>
      </w:r>
      <w:r w:rsidR="00BF7817">
        <w:t>options for</w:t>
      </w:r>
      <w:r>
        <w:t xml:space="preserve"> bot</w:t>
      </w:r>
      <w:r w:rsidR="00BF7817">
        <w:t>h these approaches and evaluate</w:t>
      </w:r>
      <w:r>
        <w:t xml:space="preserve"> the possible gains in terms of resource optimization and handling the problem of autonomous gap. </w:t>
      </w:r>
      <w:r w:rsidR="00ED5ADA">
        <w:t xml:space="preserve"> </w:t>
      </w:r>
      <w:r w:rsidR="00B11368" w:rsidRPr="0005081D">
        <w:t xml:space="preserve">From RAN2 signalling point of view, </w:t>
      </w:r>
      <w:r w:rsidR="00B11368">
        <w:t xml:space="preserve">use case 1 and 2 of </w:t>
      </w:r>
      <w:r w:rsidR="00B11368" w:rsidRPr="0005081D">
        <w:t xml:space="preserve">the interruption control gap pattern </w:t>
      </w:r>
      <w:r w:rsidR="00876C38">
        <w:t xml:space="preserve">could potentially </w:t>
      </w:r>
      <w:r w:rsidR="00BF7817">
        <w:t>follow</w:t>
      </w:r>
      <w:r w:rsidR="00B11368" w:rsidRPr="0005081D">
        <w:t xml:space="preserve"> the solutions proposed for</w:t>
      </w:r>
      <w:r w:rsidR="00B11368">
        <w:t xml:space="preserve"> per component measurement gap configuration</w:t>
      </w:r>
      <w:r w:rsidR="00876C38">
        <w:t xml:space="preserve"> in</w:t>
      </w:r>
      <w:r w:rsidR="00867D62">
        <w:t xml:space="preserve"> [</w:t>
      </w:r>
      <w:r w:rsidR="00876C38">
        <w:t>3</w:t>
      </w:r>
      <w:r w:rsidR="00867D62">
        <w:t xml:space="preserve">] while use </w:t>
      </w:r>
      <w:r w:rsidR="000B1EC2">
        <w:t xml:space="preserve">case </w:t>
      </w:r>
      <w:r w:rsidR="00867D62">
        <w:t xml:space="preserve">3 requires more elaborate changes including further input form RAN4. </w:t>
      </w:r>
    </w:p>
    <w:p w14:paraId="6B045341" w14:textId="77777777" w:rsidR="005F2B74" w:rsidRDefault="005F2B74" w:rsidP="00867D62"/>
    <w:p w14:paraId="1FFADD1A" w14:textId="5E179D5B" w:rsidR="00867D62" w:rsidRDefault="00867D62" w:rsidP="00C25CAB">
      <w:pPr>
        <w:pStyle w:val="Heading2"/>
      </w:pPr>
      <w:r w:rsidRPr="00876AB6">
        <w:lastRenderedPageBreak/>
        <w:t>Signalling for Use case</w:t>
      </w:r>
      <w:r>
        <w:t>s</w:t>
      </w:r>
      <w:r w:rsidRPr="00876AB6">
        <w:t xml:space="preserve"> pertaining to</w:t>
      </w:r>
      <w:r w:rsidR="005F2B74">
        <w:t xml:space="preserve"> </w:t>
      </w:r>
      <w:r w:rsidR="005F2B74" w:rsidRPr="00867D62">
        <w:t>measurement on unused RF chains with interruption controlled on activated CC &amp; per-CC measurement gap configuration with interruption controlled</w:t>
      </w:r>
      <w:r w:rsidRPr="00876AB6">
        <w:t xml:space="preserve"> </w:t>
      </w:r>
    </w:p>
    <w:p w14:paraId="7600E4EA" w14:textId="5935C5D9" w:rsidR="00B11368" w:rsidRDefault="00B66214" w:rsidP="00C25CAB">
      <w:pPr>
        <w:pStyle w:val="Heading3"/>
      </w:pPr>
      <w:r>
        <w:rPr>
          <w:rStyle w:val="CommentReference"/>
          <w:rFonts w:cs="Times New Roman"/>
        </w:rPr>
        <w:commentReference w:id="1"/>
      </w:r>
      <w:r w:rsidR="006039AD">
        <w:t xml:space="preserve">Extension of UE Capabilities based </w:t>
      </w:r>
      <w:commentRangeStart w:id="2"/>
      <w:r>
        <w:rPr>
          <w:rStyle w:val="CommentReference"/>
          <w:rFonts w:cs="Times New Roman"/>
        </w:rPr>
        <w:commentReference w:id="3"/>
      </w:r>
      <w:commentRangeEnd w:id="2"/>
      <w:r w:rsidR="00A14479">
        <w:rPr>
          <w:rStyle w:val="CommentReference"/>
          <w:rFonts w:cs="Times New Roman"/>
        </w:rPr>
        <w:commentReference w:id="2"/>
      </w:r>
      <w:r w:rsidR="00B11368" w:rsidRPr="00E27A0C">
        <w:t xml:space="preserve"> Solution for per componen</w:t>
      </w:r>
      <w:r w:rsidR="00CA4B20">
        <w:t>t measurement gap configuration</w:t>
      </w:r>
    </w:p>
    <w:p w14:paraId="1B5AE73C" w14:textId="067810E5" w:rsidR="00EC41E3" w:rsidRDefault="00C52021" w:rsidP="00EC41E3">
      <w:r>
        <w:t xml:space="preserve">Based on observation 4, </w:t>
      </w:r>
      <w:r w:rsidR="000B06A9">
        <w:t>UE need to</w:t>
      </w:r>
      <w:r w:rsidR="00DA18A5">
        <w:t xml:space="preserve"> </w:t>
      </w:r>
      <w:r w:rsidR="000B06A9">
        <w:t xml:space="preserve">signal </w:t>
      </w:r>
      <w:r>
        <w:t xml:space="preserve">information about active carriers that are affected by measurements on </w:t>
      </w:r>
      <w:r w:rsidR="00EC41E3">
        <w:t>non-active</w:t>
      </w:r>
      <w:r>
        <w:t xml:space="preserve"> carriers or on a </w:t>
      </w:r>
      <w:r w:rsidR="00EC41E3">
        <w:t>specific RF chain.</w:t>
      </w:r>
      <w:r w:rsidR="00943878">
        <w:t xml:space="preserve"> </w:t>
      </w:r>
      <w:r w:rsidR="006039AD">
        <w:t>In the contribution [3], it was proposed to convey the UE per component carrier measurement capabilities using extension in UE capabilities. The network can then use this information to configure measurement gaps per component carrier.</w:t>
      </w:r>
      <w:r w:rsidR="00720D4F">
        <w:t xml:space="preserve"> Extension in information contained in IE interFreqNeedForGaps was proposed to carry the per component carrier measurement capabilities. </w:t>
      </w:r>
      <w:r w:rsidR="00A14479">
        <w:t>One possibility for UE to inform the network on the need for network controlled gaps on specific RF branches is by extending the IE interFreqNeedForGaps as proposed for per component measurement gap configuration in contribution [3]</w:t>
      </w:r>
      <w:r w:rsidR="00943878">
        <w:t xml:space="preserve">. </w:t>
      </w:r>
      <w:r w:rsidR="00EC41E3">
        <w:t>There is a need for an extra IE which would specify the RF branch which require a network controlled gap in case a measurement is performed on a specific band, as shown in fig.2</w:t>
      </w:r>
    </w:p>
    <w:p w14:paraId="0965B6F3" w14:textId="77777777" w:rsidR="00EC41E3" w:rsidRDefault="00EC41E3" w:rsidP="00EC41E3">
      <w:pPr>
        <w:pStyle w:val="Observation"/>
        <w:numPr>
          <w:ilvl w:val="0"/>
          <w:numId w:val="0"/>
        </w:numPr>
      </w:pPr>
    </w:p>
    <w:p w14:paraId="6FBBA9B5" w14:textId="4A240BB3" w:rsidR="00BB0248" w:rsidRDefault="00BB0248" w:rsidP="00BB0248">
      <w:pPr>
        <w:pStyle w:val="PL"/>
        <w:shd w:val="clear" w:color="auto" w:fill="E6E6E6"/>
      </w:pPr>
      <w:r w:rsidRPr="00D05729">
        <w:t>-- ASN1STAR</w:t>
      </w:r>
      <w:r>
        <w:t>T</w:t>
      </w:r>
    </w:p>
    <w:p w14:paraId="62125EC7" w14:textId="77777777" w:rsidR="00BF7817" w:rsidRDefault="00BF7817" w:rsidP="00BF7817">
      <w:pPr>
        <w:pStyle w:val="PL"/>
        <w:shd w:val="clear" w:color="auto" w:fill="E6E6E6"/>
      </w:pPr>
      <w:r w:rsidRPr="00A957A3">
        <w:rPr>
          <w:highlight w:val="yellow"/>
        </w:rPr>
        <w:t>FOR ILLUSTRATION</w:t>
      </w:r>
    </w:p>
    <w:p w14:paraId="63E1B156" w14:textId="77777777" w:rsidR="00BF7817" w:rsidRDefault="00BF7817" w:rsidP="00BB0248">
      <w:pPr>
        <w:pStyle w:val="PL"/>
        <w:shd w:val="clear" w:color="auto" w:fill="E6E6E6"/>
      </w:pPr>
    </w:p>
    <w:p w14:paraId="0D6A82DD" w14:textId="77777777" w:rsidR="00BB0248" w:rsidRDefault="00BB0248" w:rsidP="00BB0248">
      <w:pPr>
        <w:pStyle w:val="PL"/>
        <w:shd w:val="clear" w:color="auto" w:fill="E6E6E6"/>
      </w:pPr>
    </w:p>
    <w:p w14:paraId="4A2B005F" w14:textId="77777777" w:rsidR="00BB0248" w:rsidRDefault="00BB0248" w:rsidP="00BB0248">
      <w:pPr>
        <w:pStyle w:val="PL"/>
        <w:shd w:val="clear" w:color="auto" w:fill="E6E6E6"/>
      </w:pPr>
      <w:r>
        <w:t>InterFreqBandInfo ::=            SEQUENCE {</w:t>
      </w:r>
    </w:p>
    <w:p w14:paraId="6EBA1D2B" w14:textId="77777777" w:rsidR="00BB0248" w:rsidRDefault="00BB0248" w:rsidP="00BB0248">
      <w:pPr>
        <w:pStyle w:val="PL"/>
        <w:shd w:val="clear" w:color="auto" w:fill="E6E6E6"/>
      </w:pPr>
      <w:r>
        <w:t>  interFreqNeedForGaps    BOOLEAN {</w:t>
      </w:r>
    </w:p>
    <w:p w14:paraId="74FDE098" w14:textId="77777777" w:rsidR="00BB0248" w:rsidRDefault="00BB0248" w:rsidP="00BB0248">
      <w:pPr>
        <w:pStyle w:val="PL"/>
        <w:shd w:val="clear" w:color="auto" w:fill="E6E6E6"/>
      </w:pPr>
      <w:r>
        <w:t>    gapType      normal/short/no gap</w:t>
      </w:r>
    </w:p>
    <w:p w14:paraId="4A9E2FAA" w14:textId="77777777" w:rsidR="00BB0248" w:rsidRDefault="00BB0248" w:rsidP="00BB0248">
      <w:pPr>
        <w:pStyle w:val="PL"/>
        <w:shd w:val="clear" w:color="auto" w:fill="E6E6E6"/>
      </w:pPr>
      <w:r>
        <w:t>    gapCell      band specification</w:t>
      </w:r>
    </w:p>
    <w:p w14:paraId="31975DC2" w14:textId="77777777" w:rsidR="00BB0248" w:rsidRDefault="00BB0248" w:rsidP="00BB0248">
      <w:pPr>
        <w:pStyle w:val="PL"/>
        <w:shd w:val="clear" w:color="auto" w:fill="E6E6E6"/>
      </w:pPr>
      <w:r>
        <w:t xml:space="preserve">    </w:t>
      </w:r>
      <w:r>
        <w:rPr>
          <w:highlight w:val="yellow"/>
        </w:rPr>
        <w:t>NetwCtrlGap  band specifcation</w:t>
      </w:r>
    </w:p>
    <w:p w14:paraId="16F49C84" w14:textId="77777777" w:rsidR="00BB0248" w:rsidRDefault="00BB0248" w:rsidP="00BB0248">
      <w:pPr>
        <w:pStyle w:val="PL"/>
        <w:shd w:val="clear" w:color="auto" w:fill="E6E6E6"/>
      </w:pPr>
      <w:r>
        <w:t>}</w:t>
      </w:r>
    </w:p>
    <w:p w14:paraId="412540E8" w14:textId="77777777" w:rsidR="00BB0248" w:rsidRDefault="00BB0248" w:rsidP="00BB0248">
      <w:pPr>
        <w:pStyle w:val="PL"/>
        <w:shd w:val="clear" w:color="auto" w:fill="E6E6E6"/>
      </w:pPr>
      <w:r>
        <w:t>}</w:t>
      </w:r>
    </w:p>
    <w:p w14:paraId="4D37CCA9" w14:textId="77777777" w:rsidR="00BB0248" w:rsidRPr="00D05729" w:rsidRDefault="00BB0248" w:rsidP="00BB0248">
      <w:pPr>
        <w:pStyle w:val="PL"/>
        <w:shd w:val="clear" w:color="auto" w:fill="E6E6E6"/>
      </w:pPr>
    </w:p>
    <w:p w14:paraId="70B35B10" w14:textId="77777777" w:rsidR="00BB0248" w:rsidRPr="00D05729" w:rsidRDefault="00BB0248" w:rsidP="00BB0248">
      <w:pPr>
        <w:pStyle w:val="PL"/>
        <w:shd w:val="clear" w:color="auto" w:fill="E6E6E6"/>
      </w:pPr>
      <w:r w:rsidRPr="00D05729">
        <w:t>-- ASN1STOP</w:t>
      </w:r>
    </w:p>
    <w:p w14:paraId="1221B969" w14:textId="77777777" w:rsidR="00EC41E3" w:rsidRDefault="009042A7" w:rsidP="00EC41E3">
      <w:pPr>
        <w:ind w:left="2268" w:firstLine="567"/>
        <w:jc w:val="left"/>
      </w:pPr>
      <w:r>
        <w:rPr>
          <w:lang w:val="en-US"/>
        </w:rPr>
        <w:t>Fig.1</w:t>
      </w:r>
      <w:r w:rsidR="00EC41E3" w:rsidRPr="00CA4B20">
        <w:rPr>
          <w:lang w:val="en-US"/>
        </w:rPr>
        <w:t xml:space="preserve">: </w:t>
      </w:r>
      <w:r w:rsidR="00EC41E3">
        <w:rPr>
          <w:lang w:val="en-US"/>
        </w:rPr>
        <w:t>Proposed m</w:t>
      </w:r>
      <w:r w:rsidR="00EC41E3" w:rsidRPr="00CA4B20">
        <w:rPr>
          <w:lang w:val="en-US"/>
        </w:rPr>
        <w:t xml:space="preserve">odification in IE </w:t>
      </w:r>
      <w:r w:rsidR="00EC41E3">
        <w:t>interFreqNeedForGaps </w:t>
      </w:r>
    </w:p>
    <w:p w14:paraId="32D2A299" w14:textId="77777777" w:rsidR="00EC41E3" w:rsidRPr="00031C79" w:rsidRDefault="00EC41E3" w:rsidP="00EC41E3">
      <w:pPr>
        <w:ind w:left="2268" w:firstLine="567"/>
        <w:jc w:val="left"/>
        <w:rPr>
          <w:highlight w:val="yellow"/>
        </w:rPr>
      </w:pPr>
    </w:p>
    <w:p w14:paraId="55B49CED" w14:textId="385AAE22" w:rsidR="00EC41E3" w:rsidRDefault="00DA18A5" w:rsidP="00EC41E3">
      <w:r w:rsidRPr="00DA18A5">
        <w:t>NetwCtrlGap</w:t>
      </w:r>
      <w:r w:rsidR="00EC41E3" w:rsidRPr="00C17238">
        <w:t xml:space="preserve"> is</w:t>
      </w:r>
      <w:r w:rsidR="00EC41E3">
        <w:t xml:space="preserve"> the additional IE proposed to indicate </w:t>
      </w:r>
      <w:r>
        <w:t xml:space="preserve">one or more </w:t>
      </w:r>
      <w:r w:rsidR="00EC41E3">
        <w:t xml:space="preserve">RF branches requiring network controlled gaps in case a measurement is required on a specific band. In case a secondary cell is configured and is in deactivated state, the network can then use this information to configure network controlled gaps, </w:t>
      </w:r>
    </w:p>
    <w:p w14:paraId="0CF505AB" w14:textId="1981D836" w:rsidR="00EC41E3" w:rsidRDefault="00EC41E3" w:rsidP="00EC41E3">
      <w:pPr>
        <w:pStyle w:val="Proposal"/>
        <w:tabs>
          <w:tab w:val="clear" w:pos="2474"/>
          <w:tab w:val="num" w:pos="1260"/>
        </w:tabs>
        <w:ind w:left="1260" w:hanging="1260"/>
      </w:pPr>
      <w:r>
        <w:t xml:space="preserve">introduce a </w:t>
      </w:r>
      <w:r w:rsidR="00380FB5">
        <w:t xml:space="preserve">signalling </w:t>
      </w:r>
      <w:r>
        <w:t xml:space="preserve">for UE to exchange the RF branch information which would require network controlled gaps. </w:t>
      </w:r>
      <w:r w:rsidR="00380FB5">
        <w:t>Details are FFS.</w:t>
      </w:r>
    </w:p>
    <w:p w14:paraId="2EE7353B" w14:textId="2AD177BA" w:rsidR="00EC41E3" w:rsidRDefault="00EC41E3" w:rsidP="00EC41E3">
      <w:r>
        <w:t>The fall</w:t>
      </w:r>
      <w:r w:rsidR="00BB0248">
        <w:t xml:space="preserve"> </w:t>
      </w:r>
      <w:r>
        <w:t xml:space="preserve">back solution to enable </w:t>
      </w:r>
      <w:r w:rsidR="00294108">
        <w:t>network controlled gaps</w:t>
      </w:r>
      <w:r>
        <w:t xml:space="preserve"> is to enable network controlled gaps on all active carriers by default. This would not be the most efficient </w:t>
      </w:r>
      <w:r w:rsidR="00380FB5">
        <w:t xml:space="preserve">solution </w:t>
      </w:r>
      <w:r>
        <w:t xml:space="preserve">but it would still </w:t>
      </w:r>
      <w:r w:rsidR="00380FB5">
        <w:t xml:space="preserve">prevent the drawbacks of </w:t>
      </w:r>
      <w:r>
        <w:t xml:space="preserve">autonomous gaps. </w:t>
      </w:r>
    </w:p>
    <w:p w14:paraId="3B8C11BB" w14:textId="4CE79030" w:rsidR="009069F7" w:rsidRDefault="00943878" w:rsidP="002C163F">
      <w:pPr>
        <w:pStyle w:val="Proposal"/>
        <w:tabs>
          <w:tab w:val="clear" w:pos="2474"/>
        </w:tabs>
        <w:ind w:left="1170" w:hanging="1170"/>
      </w:pPr>
      <w:r>
        <w:t xml:space="preserve">Introduce a </w:t>
      </w:r>
      <w:r w:rsidR="009069F7">
        <w:t>fall back signalling solution to handle the scenario when detailed RF interdependencies between carriers is not available to network. Details for FFS.</w:t>
      </w:r>
    </w:p>
    <w:p w14:paraId="079107AE" w14:textId="7ADD5D05" w:rsidR="009069F7" w:rsidRDefault="009069F7" w:rsidP="00943878">
      <w:r>
        <w:t>One possibility for a fall</w:t>
      </w:r>
      <w:r w:rsidR="00666374">
        <w:t xml:space="preserve"> </w:t>
      </w:r>
      <w:r>
        <w:t xml:space="preserve">back solution is to enable network controlled gaps on all active carriers by default. This would not be the most efficient methodology but it would still save network from autonomous gaps from UE side and the network would be able to use these resources more effectively.  </w:t>
      </w:r>
    </w:p>
    <w:p w14:paraId="782BA1C4" w14:textId="77777777" w:rsidR="00294108" w:rsidRDefault="00294108" w:rsidP="00867D62">
      <w:r>
        <w:t xml:space="preserve">Once the network is informed about affected RF chains based on proposal 3 or if network is utilizing fallback solution proposed in proposal 4, the next step is to configure the network controlled gaps. </w:t>
      </w:r>
      <w:r w:rsidR="0092738A">
        <w:t>This solution can basically reuse the modification in MeasGapConfig IE</w:t>
      </w:r>
      <w:r w:rsidR="00CA4B20">
        <w:t xml:space="preserve"> [4]</w:t>
      </w:r>
      <w:r w:rsidR="0092738A">
        <w:t xml:space="preserve"> meant for per component carrier measurement feature</w:t>
      </w:r>
      <w:r>
        <w:t xml:space="preserve"> as shown below in Fig.4</w:t>
      </w:r>
      <w:r w:rsidR="00F8234E">
        <w:t xml:space="preserve"> </w:t>
      </w:r>
    </w:p>
    <w:p w14:paraId="3CE9DDAE" w14:textId="71B9CDFE" w:rsidR="0092738A" w:rsidRDefault="00B11368" w:rsidP="00867D62">
      <w:r>
        <w:t xml:space="preserve">The </w:t>
      </w:r>
      <w:r w:rsidR="0092738A">
        <w:t xml:space="preserve">only </w:t>
      </w:r>
      <w:r w:rsidR="00BF7817">
        <w:t>addition</w:t>
      </w:r>
      <w:r w:rsidR="0092738A">
        <w:t xml:space="preserve"> required is to support new gap patterns of network controlled </w:t>
      </w:r>
      <w:r w:rsidR="008A35B3">
        <w:t>short gaps once RAN4 have</w:t>
      </w:r>
      <w:r w:rsidR="00F8234E">
        <w:t xml:space="preserve"> agreed</w:t>
      </w:r>
      <w:r w:rsidR="0092738A">
        <w:t xml:space="preserve"> on it. </w:t>
      </w:r>
      <w:r>
        <w:t xml:space="preserve">The network needs to configure NCG on active carriers that are </w:t>
      </w:r>
      <w:r w:rsidR="00294108">
        <w:t>affected by the measurements on specific component carrier chains</w:t>
      </w:r>
      <w:r w:rsidR="00867D62">
        <w:t xml:space="preserve">. </w:t>
      </w:r>
      <w:r w:rsidR="00294108">
        <w:t>So, if we refer to fig.4</w:t>
      </w:r>
      <w:r w:rsidR="0092738A">
        <w:t xml:space="preserve"> below, </w:t>
      </w:r>
      <w:r w:rsidR="000B1EC2">
        <w:t>gap</w:t>
      </w:r>
      <w:r w:rsidR="000B1EC2" w:rsidRPr="00F90FDC">
        <w:t>BAND</w:t>
      </w:r>
      <w:r w:rsidR="000B1EC2">
        <w:t xml:space="preserve"> </w:t>
      </w:r>
      <w:r w:rsidR="0092738A">
        <w:t xml:space="preserve">would refer to </w:t>
      </w:r>
      <w:r w:rsidR="008A35B3">
        <w:t xml:space="preserve">the </w:t>
      </w:r>
      <w:r w:rsidR="0092738A">
        <w:t xml:space="preserve">active carries </w:t>
      </w:r>
      <w:r w:rsidR="00294108">
        <w:t>that are affected by measurement gaps on measurement carriers and gapO</w:t>
      </w:r>
      <w:r w:rsidR="0092738A">
        <w:t xml:space="preserve">ffset would refer to </w:t>
      </w:r>
      <w:r w:rsidR="00294108">
        <w:t xml:space="preserve">the network controlled gaps configured on the affected carries. Network controlled gaps can </w:t>
      </w:r>
      <w:r w:rsidR="0092738A">
        <w:t xml:space="preserve">either </w:t>
      </w:r>
      <w:r w:rsidR="00294108">
        <w:t xml:space="preserve">be </w:t>
      </w:r>
      <w:r w:rsidR="0092738A">
        <w:t xml:space="preserve">normal 6 msec gap or a special network controlled short gap pattern if supported by the UE. </w:t>
      </w:r>
    </w:p>
    <w:p w14:paraId="72EA3140" w14:textId="7A95C7A4" w:rsidR="00B11368" w:rsidRDefault="00B11368" w:rsidP="00B11368">
      <w:pPr>
        <w:pStyle w:val="PL"/>
        <w:shd w:val="clear" w:color="auto" w:fill="E6E6E6"/>
      </w:pPr>
      <w:r w:rsidRPr="00D05729">
        <w:t>-- ASN1START</w:t>
      </w:r>
    </w:p>
    <w:p w14:paraId="0BAE8E8D" w14:textId="77777777" w:rsidR="00BF7817" w:rsidRDefault="00BF7817" w:rsidP="00BF7817">
      <w:pPr>
        <w:pStyle w:val="PL"/>
        <w:shd w:val="clear" w:color="auto" w:fill="E6E6E6"/>
      </w:pPr>
      <w:r w:rsidRPr="00A957A3">
        <w:rPr>
          <w:highlight w:val="yellow"/>
        </w:rPr>
        <w:t>FOR ILLUSTRATION</w:t>
      </w:r>
    </w:p>
    <w:p w14:paraId="5F18CFB8" w14:textId="77777777" w:rsidR="00BF7817" w:rsidRDefault="00BF7817" w:rsidP="00B11368">
      <w:pPr>
        <w:pStyle w:val="PL"/>
        <w:shd w:val="clear" w:color="auto" w:fill="E6E6E6"/>
      </w:pPr>
    </w:p>
    <w:p w14:paraId="1D706AAC" w14:textId="77777777" w:rsidR="00B11368" w:rsidRDefault="00B11368" w:rsidP="00B11368">
      <w:pPr>
        <w:pStyle w:val="PL"/>
        <w:shd w:val="clear" w:color="auto" w:fill="E6E6E6"/>
      </w:pPr>
    </w:p>
    <w:p w14:paraId="7CB91D3A" w14:textId="77777777" w:rsidR="00B11368" w:rsidRDefault="00B11368" w:rsidP="00B11368">
      <w:pPr>
        <w:pStyle w:val="PL"/>
        <w:shd w:val="clear" w:color="auto" w:fill="E6E6E6"/>
      </w:pPr>
    </w:p>
    <w:p w14:paraId="64A3249E" w14:textId="77777777" w:rsidR="00B11368" w:rsidRDefault="00B11368" w:rsidP="00B11368">
      <w:pPr>
        <w:pStyle w:val="PL"/>
        <w:shd w:val="clear" w:color="auto" w:fill="E6E6E6"/>
      </w:pPr>
      <w:r w:rsidRPr="00F90FDC">
        <w:t>RRC MeasGapConfig ::= CHOICE</w:t>
      </w:r>
    </w:p>
    <w:p w14:paraId="61C0A6A0" w14:textId="77777777" w:rsidR="00B11368" w:rsidRDefault="00B11368" w:rsidP="00B11368">
      <w:pPr>
        <w:pStyle w:val="PL"/>
        <w:shd w:val="clear" w:color="auto" w:fill="E6E6E6"/>
      </w:pPr>
      <w:r w:rsidRPr="00F90FDC">
        <w:t>release NULL,</w:t>
      </w:r>
      <w:r w:rsidRPr="00F90FDC">
        <w:cr/>
        <w:t xml:space="preserve">   setup SEQUENCE</w:t>
      </w:r>
      <w:r>
        <w:t xml:space="preserve"> </w:t>
      </w:r>
    </w:p>
    <w:p w14:paraId="36C5312D" w14:textId="77777777" w:rsidR="00B11368" w:rsidRDefault="00B11368" w:rsidP="00B11368">
      <w:pPr>
        <w:pStyle w:val="PL"/>
        <w:shd w:val="clear" w:color="auto" w:fill="E6E6E6"/>
      </w:pPr>
      <w:r>
        <w:t>[[</w:t>
      </w:r>
    </w:p>
    <w:p w14:paraId="45FC5826" w14:textId="77777777" w:rsidR="00B11368" w:rsidRPr="008A35B3" w:rsidRDefault="002B1C47" w:rsidP="00B11368">
      <w:pPr>
        <w:pStyle w:val="PL"/>
        <w:shd w:val="clear" w:color="auto" w:fill="E6E6E6"/>
        <w:rPr>
          <w:u w:val="single"/>
        </w:rPr>
      </w:pPr>
      <w:r w:rsidRPr="008A35B3">
        <w:rPr>
          <w:u w:val="single"/>
        </w:rPr>
        <w:t>gap</w:t>
      </w:r>
      <w:r w:rsidR="00B11368" w:rsidRPr="008A35B3">
        <w:rPr>
          <w:u w:val="single"/>
        </w:rPr>
        <w:t>BAND  BAND inD</w:t>
      </w:r>
    </w:p>
    <w:p w14:paraId="7CCE8A9C" w14:textId="77777777" w:rsidR="00B11368" w:rsidRPr="002E6D2C" w:rsidRDefault="00B11368" w:rsidP="00B11368">
      <w:pPr>
        <w:pStyle w:val="PL"/>
        <w:shd w:val="clear" w:color="auto" w:fill="E6E6E6"/>
        <w:rPr>
          <w:lang w:val="en-US"/>
        </w:rPr>
      </w:pPr>
      <w:r w:rsidRPr="002E6D2C">
        <w:rPr>
          <w:lang w:val="en-US"/>
        </w:rPr>
        <w:t>gapOffset CHOICE</w:t>
      </w:r>
      <w:r w:rsidRPr="002E6D2C">
        <w:rPr>
          <w:lang w:val="en-US"/>
        </w:rPr>
        <w:cr/>
        <w:t xml:space="preserve">         gp0 INTEGER (0..39)</w:t>
      </w:r>
      <w:r w:rsidRPr="002E6D2C">
        <w:rPr>
          <w:lang w:val="en-US"/>
        </w:rPr>
        <w:cr/>
      </w:r>
      <w:r w:rsidRPr="002E6D2C">
        <w:rPr>
          <w:lang w:val="en-US"/>
        </w:rPr>
        <w:tab/>
      </w:r>
      <w:r w:rsidRPr="002E6D2C">
        <w:rPr>
          <w:lang w:val="en-US"/>
        </w:rPr>
        <w:tab/>
        <w:t xml:space="preserve"> gp1 INTEGER (0..79)</w:t>
      </w:r>
    </w:p>
    <w:p w14:paraId="1AA87697" w14:textId="77777777" w:rsidR="0092738A" w:rsidRPr="002E6D2C" w:rsidRDefault="0092738A" w:rsidP="00B11368">
      <w:pPr>
        <w:pStyle w:val="PL"/>
        <w:shd w:val="clear" w:color="auto" w:fill="E6E6E6"/>
        <w:rPr>
          <w:lang w:val="en-US"/>
        </w:rPr>
      </w:pPr>
      <w:r w:rsidRPr="002E6D2C">
        <w:rPr>
          <w:lang w:val="en-US"/>
        </w:rPr>
        <w:tab/>
      </w:r>
      <w:r w:rsidRPr="002E6D2C">
        <w:rPr>
          <w:lang w:val="en-US"/>
        </w:rPr>
        <w:tab/>
        <w:t>….</w:t>
      </w:r>
    </w:p>
    <w:p w14:paraId="4BDA3255" w14:textId="77777777" w:rsidR="00B11368" w:rsidRPr="002E6D2C" w:rsidRDefault="00B11368" w:rsidP="00B11368">
      <w:pPr>
        <w:pStyle w:val="PL"/>
        <w:shd w:val="clear" w:color="auto" w:fill="E6E6E6"/>
        <w:rPr>
          <w:lang w:val="en-US"/>
        </w:rPr>
      </w:pPr>
      <w:r w:rsidRPr="002E6D2C">
        <w:rPr>
          <w:lang w:val="en-US"/>
        </w:rPr>
        <w:tab/>
      </w:r>
      <w:r w:rsidRPr="002E6D2C">
        <w:rPr>
          <w:lang w:val="en-US"/>
        </w:rPr>
        <w:tab/>
        <w:t xml:space="preserve"> gp2 INTEGER (0..39)</w:t>
      </w:r>
    </w:p>
    <w:p w14:paraId="0CC9B88E" w14:textId="77777777" w:rsidR="00B11368" w:rsidRPr="002E6D2C" w:rsidRDefault="00B11368" w:rsidP="00B11368">
      <w:pPr>
        <w:pStyle w:val="PL"/>
        <w:shd w:val="clear" w:color="auto" w:fill="E6E6E6"/>
        <w:rPr>
          <w:lang w:val="en-US"/>
        </w:rPr>
      </w:pPr>
      <w:r w:rsidRPr="002E6D2C">
        <w:rPr>
          <w:lang w:val="en-US"/>
        </w:rPr>
        <w:tab/>
      </w:r>
      <w:r w:rsidRPr="002E6D2C">
        <w:rPr>
          <w:lang w:val="en-US"/>
        </w:rPr>
        <w:tab/>
        <w:t xml:space="preserve"> gp3 INTEGER (0..79)</w:t>
      </w:r>
    </w:p>
    <w:p w14:paraId="31B9D29D" w14:textId="77777777" w:rsidR="00B11368" w:rsidRPr="002E6D2C" w:rsidRDefault="00B11368" w:rsidP="00B11368">
      <w:pPr>
        <w:pStyle w:val="PL"/>
        <w:shd w:val="clear" w:color="auto" w:fill="E6E6E6"/>
        <w:rPr>
          <w:lang w:val="en-US"/>
        </w:rPr>
      </w:pPr>
    </w:p>
    <w:p w14:paraId="40D19F43" w14:textId="77777777" w:rsidR="00B11368" w:rsidRPr="00BA1507" w:rsidRDefault="00B11368" w:rsidP="00B11368">
      <w:pPr>
        <w:pStyle w:val="PL"/>
        <w:shd w:val="clear" w:color="auto" w:fill="E6E6E6"/>
        <w:rPr>
          <w:lang w:val="en-US"/>
        </w:rPr>
      </w:pPr>
      <w:r w:rsidRPr="00BA1507">
        <w:rPr>
          <w:lang w:val="en-US"/>
        </w:rPr>
        <w:t>}}</w:t>
      </w:r>
    </w:p>
    <w:p w14:paraId="44D79918" w14:textId="77777777" w:rsidR="00B11368" w:rsidRPr="00BA1507" w:rsidRDefault="00B11368" w:rsidP="00B11368">
      <w:pPr>
        <w:pStyle w:val="PL"/>
        <w:shd w:val="clear" w:color="auto" w:fill="E6E6E6"/>
        <w:rPr>
          <w:lang w:val="en-US"/>
        </w:rPr>
      </w:pPr>
      <w:r w:rsidRPr="00BA1507">
        <w:rPr>
          <w:lang w:val="en-US"/>
        </w:rPr>
        <w:t>-- ASN1STOP</w:t>
      </w:r>
    </w:p>
    <w:p w14:paraId="1E18F9B3" w14:textId="77777777" w:rsidR="00B11368" w:rsidRPr="00CA4B20" w:rsidRDefault="00294108" w:rsidP="00CA4B20">
      <w:pPr>
        <w:ind w:left="2268" w:firstLine="567"/>
        <w:jc w:val="left"/>
        <w:rPr>
          <w:lang w:val="en-US"/>
        </w:rPr>
      </w:pPr>
      <w:r>
        <w:rPr>
          <w:lang w:val="en-US"/>
        </w:rPr>
        <w:t>Fig.</w:t>
      </w:r>
      <w:r w:rsidR="009042A7">
        <w:rPr>
          <w:lang w:val="en-US"/>
        </w:rPr>
        <w:t>2</w:t>
      </w:r>
      <w:r w:rsidR="00CA4B20" w:rsidRPr="00CA4B20">
        <w:rPr>
          <w:lang w:val="en-US"/>
        </w:rPr>
        <w:t xml:space="preserve">: </w:t>
      </w:r>
      <w:r w:rsidR="00CA4B20">
        <w:rPr>
          <w:lang w:val="en-US"/>
        </w:rPr>
        <w:t xml:space="preserve">Proposed </w:t>
      </w:r>
      <w:r w:rsidR="00CA4B20" w:rsidRPr="00CA4B20">
        <w:rPr>
          <w:lang w:val="en-US"/>
        </w:rPr>
        <w:t>Modification in IE MeasGapConfig</w:t>
      </w:r>
    </w:p>
    <w:p w14:paraId="3F30028C" w14:textId="039C1EA7" w:rsidR="005F2B74" w:rsidRPr="00943878" w:rsidRDefault="002C163F" w:rsidP="00B11368">
      <w:pPr>
        <w:rPr>
          <w:bCs/>
        </w:rPr>
      </w:pPr>
      <w:r w:rsidRPr="00943878">
        <w:rPr>
          <w:bCs/>
        </w:rPr>
        <w:t xml:space="preserve">In case the network is not informed about interruption dependencies between RF branches by UE, the network can still use MeasGapConfig to configure gaps on all active RF chains. </w:t>
      </w:r>
      <w:r w:rsidR="005F2B74" w:rsidRPr="00943878">
        <w:rPr>
          <w:bCs/>
        </w:rPr>
        <w:t xml:space="preserve">The signalling </w:t>
      </w:r>
      <w:r w:rsidR="008A35B3">
        <w:rPr>
          <w:bCs/>
        </w:rPr>
        <w:t xml:space="preserve">sequence </w:t>
      </w:r>
      <w:r w:rsidR="005F2B74" w:rsidRPr="00943878">
        <w:rPr>
          <w:bCs/>
        </w:rPr>
        <w:t xml:space="preserve">would be as follows: </w:t>
      </w:r>
    </w:p>
    <w:p w14:paraId="2FDE8961" w14:textId="77777777" w:rsidR="00B11368" w:rsidRPr="00EF1C5F" w:rsidRDefault="00B11368" w:rsidP="008A35B3">
      <w:pPr>
        <w:pStyle w:val="Observation"/>
        <w:numPr>
          <w:ilvl w:val="0"/>
          <w:numId w:val="49"/>
        </w:numPr>
        <w:rPr>
          <w:b w:val="0"/>
        </w:rPr>
      </w:pPr>
      <w:bookmarkStart w:id="4" w:name="_GoBack"/>
      <w:r w:rsidRPr="00943878">
        <w:rPr>
          <w:b w:val="0"/>
        </w:rPr>
        <w:t xml:space="preserve">UE reports the UE capabilities with enhanced IE </w:t>
      </w:r>
      <w:r w:rsidRPr="00EF1C5F">
        <w:rPr>
          <w:b w:val="0"/>
        </w:rPr>
        <w:t xml:space="preserve">interFreqNeedForGaps as proposed in Fig.1. These UE capabilities provide the UE RF architecture support for measuring the requested frequency bands on each component carrier. </w:t>
      </w:r>
    </w:p>
    <w:p w14:paraId="074923E3" w14:textId="77777777" w:rsidR="00B11368" w:rsidRPr="00EF1C5F" w:rsidRDefault="00B11368" w:rsidP="008A35B3">
      <w:pPr>
        <w:pStyle w:val="Observation"/>
        <w:numPr>
          <w:ilvl w:val="0"/>
          <w:numId w:val="49"/>
        </w:numPr>
        <w:rPr>
          <w:rFonts w:ascii="Calibri" w:hAnsi="Calibri" w:cs="Calibri"/>
          <w:b w:val="0"/>
          <w:sz w:val="22"/>
          <w:szCs w:val="22"/>
        </w:rPr>
      </w:pPr>
      <w:r>
        <w:rPr>
          <w:b w:val="0"/>
        </w:rPr>
        <w:t>In a reconfiguration message, network</w:t>
      </w:r>
      <w:r w:rsidRPr="00EF1C5F">
        <w:rPr>
          <w:b w:val="0"/>
        </w:rPr>
        <w:t xml:space="preserve"> configures the UE with </w:t>
      </w:r>
      <w:r>
        <w:rPr>
          <w:b w:val="0"/>
        </w:rPr>
        <w:t xml:space="preserve">measurement </w:t>
      </w:r>
      <w:r w:rsidRPr="00EF1C5F">
        <w:rPr>
          <w:b w:val="0"/>
        </w:rPr>
        <w:t xml:space="preserve">gaps </w:t>
      </w:r>
      <w:r>
        <w:rPr>
          <w:b w:val="0"/>
        </w:rPr>
        <w:t>on specific component carriers</w:t>
      </w:r>
      <w:r w:rsidRPr="00EF1C5F">
        <w:rPr>
          <w:b w:val="0"/>
        </w:rPr>
        <w:t xml:space="preserve"> </w:t>
      </w:r>
      <w:r>
        <w:rPr>
          <w:b w:val="0"/>
        </w:rPr>
        <w:t>as indicated by UE capabilities. In the same reconfiguration message, network configures special network controlled gaps (short or long) on the active carriers with no measurement gaps required.</w:t>
      </w:r>
    </w:p>
    <w:p w14:paraId="1BF2602F" w14:textId="77777777" w:rsidR="00B11368" w:rsidRPr="00EA1E5F" w:rsidRDefault="00B11368" w:rsidP="008A35B3">
      <w:pPr>
        <w:pStyle w:val="Observation"/>
        <w:numPr>
          <w:ilvl w:val="0"/>
          <w:numId w:val="49"/>
        </w:numPr>
        <w:rPr>
          <w:rFonts w:ascii="Calibri" w:hAnsi="Calibri" w:cs="Calibri"/>
          <w:b w:val="0"/>
          <w:sz w:val="22"/>
          <w:szCs w:val="22"/>
        </w:rPr>
      </w:pPr>
      <w:r>
        <w:rPr>
          <w:b w:val="0"/>
        </w:rPr>
        <w:t xml:space="preserve">In case of network controlled short gaps, network can then schedule data on active carriers during the measurement length (4 msec) period between two Visible Interruption lengths or skip data if long network controlled gaps (6 msec) are configured. </w:t>
      </w:r>
    </w:p>
    <w:bookmarkEnd w:id="4"/>
    <w:p w14:paraId="3C609EB3" w14:textId="77777777" w:rsidR="00EA1E5F" w:rsidRPr="00774531" w:rsidRDefault="00EA1E5F" w:rsidP="00FF274F">
      <w:pPr>
        <w:pStyle w:val="Observation"/>
        <w:numPr>
          <w:ilvl w:val="0"/>
          <w:numId w:val="0"/>
        </w:numPr>
        <w:ind w:left="720"/>
        <w:rPr>
          <w:rFonts w:ascii="Calibri" w:hAnsi="Calibri" w:cs="Calibri"/>
          <w:b w:val="0"/>
          <w:sz w:val="22"/>
          <w:szCs w:val="22"/>
        </w:rPr>
      </w:pPr>
    </w:p>
    <w:p w14:paraId="61B518A2" w14:textId="77777777" w:rsidR="009069F7" w:rsidRDefault="009069F7" w:rsidP="009069F7">
      <w:pPr>
        <w:pStyle w:val="Proposal"/>
        <w:tabs>
          <w:tab w:val="clear" w:pos="1701"/>
          <w:tab w:val="clear" w:pos="2474"/>
          <w:tab w:val="num" w:pos="1710"/>
        </w:tabs>
        <w:ind w:left="1710" w:hanging="1710"/>
        <w:jc w:val="left"/>
      </w:pPr>
      <w:r>
        <w:t xml:space="preserve">Introduce signalling for eNB to </w:t>
      </w:r>
      <w:r w:rsidRPr="00774531">
        <w:t>configure the UE with measurement gaps on specific component carriers as indicated by UE capabilities</w:t>
      </w:r>
      <w:r>
        <w:t>, together with</w:t>
      </w:r>
      <w:r w:rsidRPr="00774531">
        <w:t xml:space="preserve"> network controlled gaps (short or long) on </w:t>
      </w:r>
      <w:r>
        <w:t xml:space="preserve">either </w:t>
      </w:r>
      <w:r w:rsidRPr="00774531">
        <w:t xml:space="preserve">the </w:t>
      </w:r>
      <w:r>
        <w:t xml:space="preserve">affected </w:t>
      </w:r>
      <w:r w:rsidRPr="00774531">
        <w:t xml:space="preserve">active carriers </w:t>
      </w:r>
      <w:r>
        <w:t xml:space="preserve">or all active carriers. </w:t>
      </w:r>
    </w:p>
    <w:p w14:paraId="286229B3" w14:textId="77777777" w:rsidR="00B11368" w:rsidRPr="00E27A0C" w:rsidRDefault="00B11368" w:rsidP="00C25CAB">
      <w:pPr>
        <w:pStyle w:val="Heading3"/>
      </w:pPr>
      <w:r w:rsidRPr="00E27A0C">
        <w:t>Enhancement of Option 3&amp;4 combined solution for per component measurement gap configuration would be as follows:</w:t>
      </w:r>
    </w:p>
    <w:p w14:paraId="58E68F18" w14:textId="28C0F988" w:rsidR="009B00B2" w:rsidRDefault="002B6F9B" w:rsidP="002B6F9B">
      <w:r>
        <w:t>The main enhancement required to support Network controlled gaps would be on the UE side to autonomously configure network controlled gaps on RF chains</w:t>
      </w:r>
      <w:r w:rsidR="00943878">
        <w:t xml:space="preserve"> </w:t>
      </w:r>
      <w:r w:rsidR="00A14479">
        <w:t>where UE does not need measurement gaps</w:t>
      </w:r>
      <w:r>
        <w:t>. In case the UE support Network controlled short gaps, it should report it in the gap proposal to the network</w:t>
      </w:r>
      <w:r w:rsidR="009B00B2">
        <w:t xml:space="preserve"> us</w:t>
      </w:r>
      <w:r w:rsidR="008A35B3">
        <w:t xml:space="preserve">ing the same IE. </w:t>
      </w:r>
    </w:p>
    <w:p w14:paraId="200C681C" w14:textId="03D90C27" w:rsidR="00B11368" w:rsidRDefault="002B6F9B" w:rsidP="002B6F9B">
      <w:r>
        <w:t xml:space="preserve">If configuration of network controlled short gaps on active carriers is not </w:t>
      </w:r>
      <w:r w:rsidR="008A35B3">
        <w:t>supported</w:t>
      </w:r>
      <w:r>
        <w:t xml:space="preserve"> by UE, network would assume network controlled long gaps on </w:t>
      </w:r>
      <w:r w:rsidR="009B00B2">
        <w:t xml:space="preserve">all </w:t>
      </w:r>
      <w:r>
        <w:t xml:space="preserve">active carriers and would skip any scheduling during the gap period. </w:t>
      </w:r>
      <w:r w:rsidR="009B00B2">
        <w:t>The signalling flow would be as follows:</w:t>
      </w:r>
    </w:p>
    <w:p w14:paraId="1702AC3A" w14:textId="77777777" w:rsidR="002B6F9B" w:rsidRDefault="002B6F9B" w:rsidP="00B11368">
      <w:pPr>
        <w:pStyle w:val="Proposal"/>
        <w:numPr>
          <w:ilvl w:val="0"/>
          <w:numId w:val="0"/>
        </w:numPr>
        <w:ind w:left="1701" w:hanging="1701"/>
        <w:rPr>
          <w:b w:val="0"/>
        </w:rPr>
      </w:pPr>
    </w:p>
    <w:p w14:paraId="5C95ED6F" w14:textId="77777777" w:rsidR="00B11368" w:rsidRDefault="00B11368" w:rsidP="008A35B3">
      <w:pPr>
        <w:pStyle w:val="Caption"/>
        <w:numPr>
          <w:ilvl w:val="0"/>
          <w:numId w:val="48"/>
        </w:numPr>
        <w:spacing w:after="0"/>
        <w:jc w:val="left"/>
        <w:rPr>
          <w:b w:val="0"/>
        </w:rPr>
      </w:pPr>
      <w:r>
        <w:rPr>
          <w:b w:val="0"/>
        </w:rPr>
        <w:t xml:space="preserve">UE reports support for per component measurement gap configuration as well as network controlled short gaps in two different IE of UE capabilities. So, these two capabilities are decoupled. </w:t>
      </w:r>
    </w:p>
    <w:p w14:paraId="7EC29649" w14:textId="17DB6CA3" w:rsidR="00B11368" w:rsidRDefault="002B6F9B" w:rsidP="008A35B3">
      <w:pPr>
        <w:pStyle w:val="Caption"/>
        <w:numPr>
          <w:ilvl w:val="0"/>
          <w:numId w:val="48"/>
        </w:numPr>
        <w:spacing w:after="0"/>
        <w:jc w:val="left"/>
        <w:rPr>
          <w:b w:val="0"/>
        </w:rPr>
      </w:pPr>
      <w:r>
        <w:rPr>
          <w:b w:val="0"/>
        </w:rPr>
        <w:t>N</w:t>
      </w:r>
      <w:r w:rsidR="00B11368">
        <w:rPr>
          <w:b w:val="0"/>
        </w:rPr>
        <w:t xml:space="preserve">etwork configures the UE </w:t>
      </w:r>
      <w:r w:rsidR="00B11368" w:rsidRPr="0029706F">
        <w:rPr>
          <w:b w:val="0"/>
        </w:rPr>
        <w:t xml:space="preserve">with </w:t>
      </w:r>
      <w:r w:rsidR="00B11368">
        <w:rPr>
          <w:b w:val="0"/>
        </w:rPr>
        <w:t>a</w:t>
      </w:r>
      <w:r w:rsidR="00B11368" w:rsidRPr="0029706F">
        <w:rPr>
          <w:b w:val="0"/>
        </w:rPr>
        <w:t xml:space="preserve"> CA combination </w:t>
      </w:r>
      <w:r w:rsidR="00B11368">
        <w:rPr>
          <w:b w:val="0"/>
        </w:rPr>
        <w:t xml:space="preserve">along with measurement object </w:t>
      </w:r>
      <w:r w:rsidR="00B11368" w:rsidRPr="0029706F">
        <w:rPr>
          <w:b w:val="0"/>
        </w:rPr>
        <w:t>in the reconfiguration</w:t>
      </w:r>
      <w:r w:rsidR="00B11368">
        <w:rPr>
          <w:b w:val="0"/>
        </w:rPr>
        <w:t xml:space="preserve"> message without any specification of measurement gaps. </w:t>
      </w:r>
      <w:r w:rsidR="00CA19DA">
        <w:rPr>
          <w:b w:val="0"/>
        </w:rPr>
        <w:t xml:space="preserve">In case the network does not support network controlled gaps, it would configure the UE with legacy MeasGapConfig, </w:t>
      </w:r>
      <w:r w:rsidR="00943878">
        <w:rPr>
          <w:b w:val="0"/>
        </w:rPr>
        <w:t>configuring</w:t>
      </w:r>
      <w:r w:rsidR="00CA19DA">
        <w:rPr>
          <w:b w:val="0"/>
        </w:rPr>
        <w:t xml:space="preserve"> gaps on all carriers. The use of legacy IE MeasGapConfig would implicitly mean that UE should skip proposing autonomous gaps and follow network gap configurations.  </w:t>
      </w:r>
    </w:p>
    <w:p w14:paraId="0A0C5BFE" w14:textId="77777777" w:rsidR="00B11368" w:rsidRDefault="00B11368" w:rsidP="008A35B3">
      <w:pPr>
        <w:pStyle w:val="Caption"/>
        <w:numPr>
          <w:ilvl w:val="0"/>
          <w:numId w:val="48"/>
        </w:numPr>
        <w:spacing w:after="0"/>
        <w:jc w:val="left"/>
        <w:rPr>
          <w:b w:val="0"/>
        </w:rPr>
      </w:pPr>
      <w:r>
        <w:rPr>
          <w:b w:val="0"/>
        </w:rPr>
        <w:t>Based on configured CA band and measurement objects in reconfiguration message. UE would</w:t>
      </w:r>
      <w:r w:rsidRPr="0029706F">
        <w:rPr>
          <w:b w:val="0"/>
        </w:rPr>
        <w:t xml:space="preserve"> respond</w:t>
      </w:r>
      <w:r>
        <w:rPr>
          <w:b w:val="0"/>
        </w:rPr>
        <w:t xml:space="preserve"> in reconfiguration complete message</w:t>
      </w:r>
      <w:r w:rsidRPr="0029706F">
        <w:rPr>
          <w:b w:val="0"/>
        </w:rPr>
        <w:t xml:space="preserve"> with information about the gap requirements </w:t>
      </w:r>
      <w:r>
        <w:rPr>
          <w:b w:val="0"/>
        </w:rPr>
        <w:t xml:space="preserve">for each transceiver chain, </w:t>
      </w:r>
      <w:r w:rsidRPr="0029706F">
        <w:rPr>
          <w:b w:val="0"/>
        </w:rPr>
        <w:t xml:space="preserve">specifically for the configured measurement frequencies. The structure of the UE response would be similar to the one </w:t>
      </w:r>
      <w:r>
        <w:rPr>
          <w:b w:val="0"/>
        </w:rPr>
        <w:t>proposed in</w:t>
      </w:r>
      <w:r w:rsidRPr="0029706F">
        <w:rPr>
          <w:b w:val="0"/>
        </w:rPr>
        <w:t xml:space="preserve"> </w:t>
      </w:r>
      <w:r w:rsidR="009B00B2">
        <w:rPr>
          <w:b w:val="0"/>
        </w:rPr>
        <w:t>fig.3</w:t>
      </w:r>
      <w:r w:rsidRPr="0029706F">
        <w:rPr>
          <w:b w:val="0"/>
        </w:rPr>
        <w:t xml:space="preserve">. </w:t>
      </w:r>
    </w:p>
    <w:p w14:paraId="1731E14A" w14:textId="77777777" w:rsidR="00B11368" w:rsidRDefault="00B11368" w:rsidP="008A35B3">
      <w:pPr>
        <w:pStyle w:val="ListParagraph"/>
        <w:numPr>
          <w:ilvl w:val="0"/>
          <w:numId w:val="48"/>
        </w:numPr>
        <w:spacing w:after="0"/>
      </w:pPr>
      <w:r>
        <w:t xml:space="preserve">The UE would autonomously start using the proposed measurement gaps on respective transceivers supporting the measurement. Meanwhile, the UE would also configure the interruption control gaps </w:t>
      </w:r>
      <w:r>
        <w:lastRenderedPageBreak/>
        <w:t>on active carriers with no measurement gaps based on it</w:t>
      </w:r>
      <w:r w:rsidR="002B6F9B">
        <w:t>s</w:t>
      </w:r>
      <w:r>
        <w:t xml:space="preserve"> capabilities. If the UE support network controlled short gaps (NCSG), it would consider NCSG on active carriers otherwise revert back to long gaps of 6 msec.  </w:t>
      </w:r>
    </w:p>
    <w:p w14:paraId="6F9C8854" w14:textId="77777777" w:rsidR="00B11368" w:rsidRDefault="002B6F9B" w:rsidP="008A35B3">
      <w:pPr>
        <w:pStyle w:val="ListParagraph"/>
        <w:numPr>
          <w:ilvl w:val="0"/>
          <w:numId w:val="48"/>
        </w:numPr>
        <w:spacing w:after="0"/>
      </w:pPr>
      <w:r>
        <w:t>N</w:t>
      </w:r>
      <w:r w:rsidR="00B11368">
        <w:t xml:space="preserve">etwork would still have a possibility to overrule UE proposal by another reconfiguration message. This would include reconfiguring measurement gaps on all carriers again or configuring legacy carriers in case short gaps are configured. </w:t>
      </w:r>
    </w:p>
    <w:p w14:paraId="63270469" w14:textId="77777777" w:rsidR="005441F7" w:rsidRDefault="005441F7" w:rsidP="005F2B74">
      <w:pPr>
        <w:overflowPunct/>
        <w:autoSpaceDE/>
        <w:autoSpaceDN/>
        <w:adjustRightInd/>
        <w:spacing w:after="180"/>
        <w:jc w:val="left"/>
        <w:textAlignment w:val="auto"/>
      </w:pPr>
    </w:p>
    <w:p w14:paraId="6AE120C2" w14:textId="77777777" w:rsidR="001E3AF0" w:rsidRDefault="001E3AF0" w:rsidP="001E3AF0">
      <w:pPr>
        <w:pStyle w:val="Proposal"/>
        <w:tabs>
          <w:tab w:val="clear" w:pos="1701"/>
          <w:tab w:val="clear" w:pos="2474"/>
          <w:tab w:val="num" w:pos="1710"/>
        </w:tabs>
        <w:ind w:left="1710" w:hanging="1710"/>
        <w:jc w:val="left"/>
      </w:pPr>
      <w:r>
        <w:t>In case of autonomous gaps configuration by UE, UE applies</w:t>
      </w:r>
      <w:r w:rsidRPr="005441F7">
        <w:t xml:space="preserve"> the interruption control gaps on </w:t>
      </w:r>
      <w:r>
        <w:t xml:space="preserve">affected </w:t>
      </w:r>
      <w:r w:rsidRPr="005441F7">
        <w:t xml:space="preserve">active carriers based on its </w:t>
      </w:r>
      <w:r>
        <w:t xml:space="preserve">RF </w:t>
      </w:r>
      <w:r w:rsidRPr="005441F7">
        <w:t>capabilities. If the UE support network controlled short gaps (NCSG), it would consider</w:t>
      </w:r>
      <w:r>
        <w:t xml:space="preserve"> Network controlled short gaps o</w:t>
      </w:r>
      <w:r w:rsidRPr="005441F7">
        <w:t>n active carriers otherwise</w:t>
      </w:r>
      <w:r>
        <w:t xml:space="preserve"> apply normal gaps</w:t>
      </w:r>
      <w:r w:rsidRPr="005441F7">
        <w:t xml:space="preserve"> of 6 msec.  </w:t>
      </w:r>
    </w:p>
    <w:p w14:paraId="37862EA5" w14:textId="77777777" w:rsidR="005441F7" w:rsidRDefault="005441F7" w:rsidP="005F2B74">
      <w:pPr>
        <w:overflowPunct/>
        <w:autoSpaceDE/>
        <w:autoSpaceDN/>
        <w:adjustRightInd/>
        <w:spacing w:after="180"/>
        <w:jc w:val="left"/>
        <w:textAlignment w:val="auto"/>
      </w:pPr>
    </w:p>
    <w:p w14:paraId="31B84AE8" w14:textId="77777777" w:rsidR="005F2B74" w:rsidRPr="005F2B74" w:rsidRDefault="00B11368" w:rsidP="00C25CAB">
      <w:pPr>
        <w:pStyle w:val="Heading2"/>
      </w:pPr>
      <w:r w:rsidRPr="00867D62">
        <w:t xml:space="preserve">RAN 2 Signalling for Use cases pertaining to </w:t>
      </w:r>
      <w:r w:rsidR="005F2B74" w:rsidRPr="005F2B74">
        <w:t>Eliminate/reduce interr</w:t>
      </w:r>
      <w:r w:rsidR="00EA1E5F">
        <w:t xml:space="preserve">uption rate due to deactivated secondary </w:t>
      </w:r>
      <w:r w:rsidR="005F2B74" w:rsidRPr="005F2B74">
        <w:t>Cell measurement</w:t>
      </w:r>
    </w:p>
    <w:p w14:paraId="061E6D64" w14:textId="77777777" w:rsidR="00EA1E5F" w:rsidRDefault="00E87E1D" w:rsidP="00867D62">
      <w:r w:rsidRPr="00E87E1D">
        <w:t xml:space="preserve">This use case is a bit different from the first two use cases which could be handles with the proposed solutions for per component carrier measurement gap support. The reason for this difference is that no measurement gaps are actually configured for measuring </w:t>
      </w:r>
      <w:r>
        <w:t>deactivated s</w:t>
      </w:r>
      <w:r w:rsidR="00876C38">
        <w:t xml:space="preserve">econdary </w:t>
      </w:r>
      <w:r>
        <w:t xml:space="preserve">cells currently as they are considered intra frequency measurements. </w:t>
      </w:r>
      <w:r w:rsidRPr="00E87E1D">
        <w:t>This is based on the assumption that UE can measure the deactivated s</w:t>
      </w:r>
      <w:r>
        <w:t xml:space="preserve">econdary </w:t>
      </w:r>
      <w:r w:rsidRPr="00E87E1D">
        <w:t>cells on its secondary cell capable unused RF chain.</w:t>
      </w:r>
    </w:p>
    <w:p w14:paraId="58575744" w14:textId="77777777" w:rsidR="00EA1E5F" w:rsidRDefault="00EA1E5F" w:rsidP="00EA1E5F">
      <w:pPr>
        <w:pStyle w:val="Observation"/>
        <w:ind w:hanging="1710"/>
      </w:pPr>
      <w:r>
        <w:t xml:space="preserve">Currently, </w:t>
      </w:r>
      <w:r w:rsidRPr="00EA1E5F">
        <w:t>no measurement gaps are actually configured for measuring deactivated secondary cells as they are considered intra frequency measurements. This is based on the assumption that UE can measure the deactivated secondary cells on its secondary cell capable unused RF chain.</w:t>
      </w:r>
    </w:p>
    <w:p w14:paraId="29BB9F8D" w14:textId="77777777" w:rsidR="00867D62" w:rsidRDefault="00E87E1D" w:rsidP="00867D62">
      <w:r w:rsidRPr="00E87E1D">
        <w:t xml:space="preserve">In reality, when a secondary cell measurement is performed on the unused RF chain, it effects the primary cells because UE introduces autonomous gaps due to limitation in the transceivers structures. </w:t>
      </w:r>
      <w:r w:rsidR="003F3752">
        <w:t xml:space="preserve">In this use case, RAN 4 intends to handle the interruption on primary cell due to secondary cell measurements using network controlled gaps on primary cell to avoid the effects of autonomous gaps. </w:t>
      </w:r>
    </w:p>
    <w:p w14:paraId="1DE4A184" w14:textId="77777777" w:rsidR="00B11368" w:rsidRDefault="00B11368" w:rsidP="00B11368">
      <w:pPr>
        <w:overflowPunct/>
        <w:autoSpaceDE/>
        <w:autoSpaceDN/>
        <w:adjustRightInd/>
        <w:spacing w:after="180"/>
        <w:jc w:val="left"/>
        <w:textAlignment w:val="auto"/>
      </w:pPr>
      <w:r>
        <w:t xml:space="preserve">Two new IE’s needs to be added pertaining to UE support for interruption control gaps as well as network controlled short gaps (NCSG), respectively. </w:t>
      </w:r>
    </w:p>
    <w:p w14:paraId="67150EC1" w14:textId="77777777" w:rsidR="00B11368" w:rsidRDefault="005F72C6" w:rsidP="00B11368">
      <w:pPr>
        <w:spacing w:after="0"/>
      </w:pPr>
      <w:r>
        <w:t>RAN4 needs to amend interruption requirements in sections 7.6.2.x of 36.133. The amendments should remove the allowance to have 0.5% missed ACK/NACK due to autonomous interruption, in case UE support interruption control gaps or/and network controlled short gaps (NCSG) and the network has given a suitable configuration</w:t>
      </w:r>
    </w:p>
    <w:p w14:paraId="2DE3FF18" w14:textId="77777777" w:rsidR="005F72C6" w:rsidRDefault="005F72C6" w:rsidP="00B11368">
      <w:pPr>
        <w:spacing w:after="0"/>
      </w:pPr>
    </w:p>
    <w:p w14:paraId="1EBE14A9" w14:textId="77777777" w:rsidR="00B11368" w:rsidRDefault="00876C38" w:rsidP="00C52021">
      <w:pPr>
        <w:pStyle w:val="Observation"/>
        <w:tabs>
          <w:tab w:val="clear" w:pos="1701"/>
          <w:tab w:val="left" w:pos="1350"/>
        </w:tabs>
        <w:ind w:left="1260" w:hanging="1170"/>
      </w:pPr>
      <w:r>
        <w:t>Currently</w:t>
      </w:r>
      <w:r w:rsidR="005F72C6">
        <w:t>, there is</w:t>
      </w:r>
      <w:r w:rsidR="005F72C6" w:rsidRPr="005F72C6">
        <w:t xml:space="preserve"> </w:t>
      </w:r>
      <w:r w:rsidR="005F72C6">
        <w:t>an allowance to have</w:t>
      </w:r>
      <w:r w:rsidR="00B11368">
        <w:t xml:space="preserve"> autonomous gaps in 36.133 and 36.331 given</w:t>
      </w:r>
    </w:p>
    <w:p w14:paraId="7D2B622B" w14:textId="77777777" w:rsidR="00B11368" w:rsidRDefault="00B11368" w:rsidP="00B11368">
      <w:pPr>
        <w:pStyle w:val="Observation"/>
        <w:numPr>
          <w:ilvl w:val="0"/>
          <w:numId w:val="31"/>
        </w:numPr>
        <w:rPr>
          <w:rFonts w:ascii="Times New Roman" w:hAnsi="Times New Roman"/>
          <w:lang w:val="en-US"/>
        </w:rPr>
      </w:pPr>
      <w:r>
        <w:t xml:space="preserve">IE </w:t>
      </w:r>
      <w:r w:rsidRPr="006F7B92">
        <w:rPr>
          <w:rFonts w:ascii="Times New Roman" w:hAnsi="Times New Roman"/>
          <w:i/>
          <w:iCs/>
          <w:lang w:val="en-US"/>
        </w:rPr>
        <w:t>measCycleSCell</w:t>
      </w:r>
      <w:r>
        <w:rPr>
          <w:rFonts w:ascii="Times New Roman" w:hAnsi="Times New Roman"/>
          <w:i/>
          <w:iCs/>
          <w:lang w:val="en-US"/>
        </w:rPr>
        <w:t xml:space="preserve"> </w:t>
      </w:r>
      <w:r>
        <w:rPr>
          <w:rFonts w:ascii="Times New Roman" w:hAnsi="Times New Roman"/>
          <w:lang w:val="en-US"/>
        </w:rPr>
        <w:t xml:space="preserve"> is 640 ms or longer </w:t>
      </w:r>
    </w:p>
    <w:p w14:paraId="04621678" w14:textId="77777777" w:rsidR="00B11368" w:rsidRDefault="00B11368" w:rsidP="00B66214">
      <w:pPr>
        <w:pStyle w:val="Observation"/>
        <w:numPr>
          <w:ilvl w:val="0"/>
          <w:numId w:val="31"/>
        </w:numPr>
        <w:spacing w:after="0"/>
      </w:pPr>
      <w:r w:rsidRPr="00EA1E5F">
        <w:rPr>
          <w:rFonts w:ascii="Times New Roman" w:hAnsi="Times New Roman"/>
          <w:lang w:val="en-US"/>
        </w:rPr>
        <w:t>N</w:t>
      </w:r>
      <w:r w:rsidR="00246AC3" w:rsidRPr="00EA1E5F">
        <w:rPr>
          <w:rFonts w:ascii="Times New Roman" w:hAnsi="Times New Roman"/>
          <w:lang w:val="en-US"/>
        </w:rPr>
        <w:t>etwork allowing auto</w:t>
      </w:r>
      <w:r w:rsidR="00C52021" w:rsidRPr="00EA1E5F">
        <w:rPr>
          <w:rFonts w:ascii="Times New Roman" w:hAnsi="Times New Roman"/>
          <w:lang w:val="en-US"/>
        </w:rPr>
        <w:t>no</w:t>
      </w:r>
      <w:r w:rsidR="00246AC3" w:rsidRPr="00EA1E5F">
        <w:rPr>
          <w:rFonts w:ascii="Times New Roman" w:hAnsi="Times New Roman"/>
          <w:lang w:val="en-US"/>
        </w:rPr>
        <w:t>mous gaps using</w:t>
      </w:r>
      <w:r w:rsidRPr="00EA1E5F">
        <w:rPr>
          <w:rFonts w:ascii="Times New Roman" w:hAnsi="Times New Roman"/>
          <w:lang w:val="en-US"/>
        </w:rPr>
        <w:t xml:space="preserve"> IE </w:t>
      </w:r>
      <w:r w:rsidRPr="00EA1E5F">
        <w:rPr>
          <w:rFonts w:ascii="Times New Roman" w:hAnsi="Times New Roman"/>
          <w:i/>
          <w:iCs/>
          <w:lang w:val="en-US"/>
        </w:rPr>
        <w:t>allowInterruptions in 36.331</w:t>
      </w:r>
    </w:p>
    <w:p w14:paraId="42049D09" w14:textId="77777777" w:rsidR="00B11368" w:rsidRDefault="00B11368" w:rsidP="00B11368">
      <w:pPr>
        <w:spacing w:after="0"/>
      </w:pPr>
    </w:p>
    <w:p w14:paraId="2674C1BC" w14:textId="77777777" w:rsidR="008D19A2" w:rsidRDefault="008D19A2" w:rsidP="000F11B1">
      <w:pPr>
        <w:rPr>
          <w:lang w:val="en-US"/>
        </w:rPr>
      </w:pPr>
      <w:r>
        <w:t xml:space="preserve">There is another possibility for autonomous gap configuration in the IE </w:t>
      </w:r>
      <w:r>
        <w:rPr>
          <w:lang w:val="en-US"/>
        </w:rPr>
        <w:t xml:space="preserve">benefitsFromInterruption IE in 36.331. The UE can indicate that autonomous gaps are beneficial from a power consumption perspective by using IE benefitsFromInterruption and network may then choose to allow autonomous gaps using IE </w:t>
      </w:r>
      <w:r>
        <w:t>allow</w:t>
      </w:r>
      <w:r w:rsidRPr="00A0308B">
        <w:t>Interruptions</w:t>
      </w:r>
      <w:r>
        <w:rPr>
          <w:lang w:val="en-US"/>
        </w:rPr>
        <w:t xml:space="preserve"> </w:t>
      </w:r>
    </w:p>
    <w:p w14:paraId="683900BE" w14:textId="77777777" w:rsidR="00D301FD" w:rsidRDefault="00D301FD" w:rsidP="000F11B1">
      <w:pPr>
        <w:pStyle w:val="Observation"/>
        <w:tabs>
          <w:tab w:val="clear" w:pos="1701"/>
          <w:tab w:val="left" w:pos="1530"/>
        </w:tabs>
        <w:ind w:left="1530" w:hanging="1440"/>
      </w:pPr>
      <w:r w:rsidRPr="00D301FD">
        <w:rPr>
          <w:rFonts w:ascii="Segoe UI" w:hAnsi="Segoe UI" w:cs="Segoe UI"/>
          <w:color w:val="000000"/>
          <w:lang w:val="en-US"/>
        </w:rPr>
        <w:t xml:space="preserve">The UE can request autonomous gaps by using IE benefitsFromInterruption and network </w:t>
      </w:r>
      <w:r w:rsidR="008D19A2">
        <w:rPr>
          <w:rFonts w:ascii="Segoe UI" w:hAnsi="Segoe UI" w:cs="Segoe UI"/>
          <w:color w:val="000000"/>
          <w:lang w:val="en-US"/>
        </w:rPr>
        <w:t>may</w:t>
      </w:r>
      <w:r w:rsidRPr="00D301FD">
        <w:rPr>
          <w:rFonts w:ascii="Segoe UI" w:hAnsi="Segoe UI" w:cs="Segoe UI"/>
          <w:color w:val="000000"/>
          <w:lang w:val="en-US"/>
        </w:rPr>
        <w:t xml:space="preserve"> then </w:t>
      </w:r>
      <w:r w:rsidR="008D19A2">
        <w:rPr>
          <w:rFonts w:ascii="Segoe UI" w:hAnsi="Segoe UI" w:cs="Segoe UI"/>
          <w:color w:val="000000"/>
          <w:lang w:val="en-US"/>
        </w:rPr>
        <w:t xml:space="preserve">choose to </w:t>
      </w:r>
      <w:r w:rsidRPr="00D301FD">
        <w:rPr>
          <w:rFonts w:ascii="Segoe UI" w:hAnsi="Segoe UI" w:cs="Segoe UI"/>
          <w:color w:val="000000"/>
          <w:lang w:val="en-US"/>
        </w:rPr>
        <w:t>allow autonomous gaps using IE allowInterruptions</w:t>
      </w:r>
      <w:r w:rsidR="00876C38">
        <w:rPr>
          <w:rFonts w:ascii="Segoe UI" w:hAnsi="Segoe UI" w:cs="Segoe UI"/>
          <w:color w:val="000000"/>
          <w:lang w:val="en-US"/>
        </w:rPr>
        <w:t>.</w:t>
      </w:r>
      <w:r w:rsidRPr="00D301FD">
        <w:rPr>
          <w:rFonts w:ascii="Segoe UI" w:hAnsi="Segoe UI" w:cs="Segoe UI"/>
          <w:color w:val="000000"/>
          <w:lang w:val="en-US"/>
        </w:rPr>
        <w:t xml:space="preserve"> </w:t>
      </w:r>
    </w:p>
    <w:p w14:paraId="6DDE62BF" w14:textId="77777777" w:rsidR="00243724" w:rsidRDefault="00E10E4D" w:rsidP="00E10E4D">
      <w:pPr>
        <w:pStyle w:val="Observation"/>
        <w:numPr>
          <w:ilvl w:val="0"/>
          <w:numId w:val="0"/>
        </w:numPr>
      </w:pPr>
      <w:r w:rsidRPr="00243724">
        <w:rPr>
          <w:b w:val="0"/>
        </w:rPr>
        <w:t xml:space="preserve">Once the UE had conveyed support for network controlled gaps in UE capabilities, the next important information is the indication of branches which could potentially be affected by deactivated secondary cell measurements. </w:t>
      </w:r>
    </w:p>
    <w:p w14:paraId="077F1E8B" w14:textId="77777777" w:rsidR="00243724" w:rsidRDefault="00243724" w:rsidP="00A51061">
      <w:pPr>
        <w:pStyle w:val="Observation"/>
        <w:ind w:left="1530" w:hanging="1440"/>
      </w:pPr>
      <w:r w:rsidRPr="00243724">
        <w:rPr>
          <w:lang w:val="en-US"/>
        </w:rPr>
        <w:t>Once the UE had conveyed support for network controlled gaps in UE capabilities, the next important information is the indication of branches which could potentially be affected by deactivated secondary cell measurements.</w:t>
      </w:r>
    </w:p>
    <w:p w14:paraId="32C3765D" w14:textId="77777777" w:rsidR="00243724" w:rsidRDefault="00243724" w:rsidP="00E10E4D">
      <w:pPr>
        <w:pStyle w:val="Observation"/>
        <w:numPr>
          <w:ilvl w:val="0"/>
          <w:numId w:val="0"/>
        </w:numPr>
      </w:pPr>
    </w:p>
    <w:p w14:paraId="0FA0ACA6" w14:textId="77777777" w:rsidR="009042A7" w:rsidRDefault="009042A7" w:rsidP="00A51061">
      <w:r>
        <w:lastRenderedPageBreak/>
        <w:t xml:space="preserve">The UE can indicate the branches affected by secondary cell measurement using the same IE </w:t>
      </w:r>
      <w:r w:rsidRPr="009042A7">
        <w:t>IntContGap</w:t>
      </w:r>
      <w:r>
        <w:t xml:space="preserve"> as proposed in fig.1. The network can receive this information either in the UE capability as proposed in solution 1 or in the reconfiguration complete message by the UE </w:t>
      </w:r>
      <w:r w:rsidR="008B5A77">
        <w:t xml:space="preserve">in case of autonomous selection of measurement gaps as stated in solution 2. </w:t>
      </w:r>
    </w:p>
    <w:p w14:paraId="220C0E22" w14:textId="77777777" w:rsidR="008B5A77" w:rsidRDefault="008B5A77" w:rsidP="00A51061">
      <w:r>
        <w:t xml:space="preserve">In case of solution 1 based on information </w:t>
      </w:r>
      <w:r w:rsidR="007B4B04">
        <w:t>exchange using UE</w:t>
      </w:r>
      <w:r>
        <w:t xml:space="preserve"> capability, </w:t>
      </w:r>
      <w:r w:rsidR="007B4B04">
        <w:t>t</w:t>
      </w:r>
      <w:r>
        <w:t xml:space="preserve">he configuration of measurement gaps on affected carriers would follow the same structure as proposed in fig.2 using enhancements in MeasGapConfig. The network would configure the network controlled gaps on affected RF chains so the deactivated secondary cell measurements would not affect traffic on active carriers. </w:t>
      </w:r>
    </w:p>
    <w:p w14:paraId="4387002C" w14:textId="77777777" w:rsidR="008B5A77" w:rsidRDefault="008B5A77" w:rsidP="00A51061">
      <w:r>
        <w:t xml:space="preserve">The same structure can be used by network to overrule the UE proposal for measurement gaps on active carrier, in case of autonomous gap configuration by UE. </w:t>
      </w:r>
    </w:p>
    <w:p w14:paraId="2D1E7F50" w14:textId="77777777" w:rsidR="00C17238" w:rsidRDefault="007B4B04" w:rsidP="007B4B04">
      <w:pPr>
        <w:pStyle w:val="Proposal"/>
        <w:tabs>
          <w:tab w:val="clear" w:pos="2474"/>
        </w:tabs>
        <w:ind w:left="1530" w:hanging="1440"/>
      </w:pPr>
      <w:r w:rsidRPr="007B4B04">
        <w:t xml:space="preserve">The UE can indicate the branches affected by secondary cell measurement using the same IE </w:t>
      </w:r>
      <w:r w:rsidR="00017AB7">
        <w:t>interFreqNeedForGaps</w:t>
      </w:r>
      <w:r w:rsidRPr="007B4B04">
        <w:t xml:space="preserve"> </w:t>
      </w:r>
      <w:r w:rsidR="00017AB7">
        <w:t>as stated in Proposal 1</w:t>
      </w:r>
      <w:r w:rsidRPr="007B4B04">
        <w:t>. The network can</w:t>
      </w:r>
      <w:r w:rsidR="00017AB7">
        <w:t xml:space="preserve"> then use this information to configure network controlled gaps on affected carriers using enhancement in IE MeasGapConfig as proposed in Proposal 5&amp;6.</w:t>
      </w:r>
    </w:p>
    <w:p w14:paraId="0606E60D" w14:textId="77777777" w:rsidR="00EB41EE" w:rsidRDefault="008B5A77" w:rsidP="00EB41EE">
      <w:r>
        <w:t>The proposal 3 and 5</w:t>
      </w:r>
      <w:r w:rsidR="00EB41EE">
        <w:t xml:space="preserve"> would create a comprehensive solution covering both per component measurement gap feature as well as the deactivated secondary cell use case of network </w:t>
      </w:r>
      <w:r w:rsidR="00876C38">
        <w:t xml:space="preserve">controlled gaps feature. </w:t>
      </w:r>
      <w:r w:rsidR="00EB41EE">
        <w:t xml:space="preserve">Thus, we propose to use it as a baseline for a solution to deactivated secondary cell </w:t>
      </w:r>
      <w:r w:rsidR="00CA4B20">
        <w:t>measurements use</w:t>
      </w:r>
      <w:r w:rsidR="00EB41EE">
        <w:t xml:space="preserve"> case as well per component measurement gap configuration. </w:t>
      </w:r>
    </w:p>
    <w:p w14:paraId="0743B139" w14:textId="29F57F5A" w:rsidR="0080376D" w:rsidRPr="00CE0424" w:rsidRDefault="00EB41EE" w:rsidP="00666374">
      <w:r>
        <w:t xml:space="preserve">There are other solutions possible as well including exchange of network controlled gaps once the secondary cells are configured but that would be done at the cost of extra signalling and eventual cost of extra delay. </w:t>
      </w:r>
    </w:p>
    <w:p w14:paraId="4AF28F61" w14:textId="77777777" w:rsidR="00C01F33" w:rsidRPr="00CE0424" w:rsidRDefault="00C01F33" w:rsidP="00CE0424">
      <w:pPr>
        <w:pStyle w:val="Heading1"/>
      </w:pPr>
      <w:r w:rsidRPr="00CE0424">
        <w:t>Conclusion</w:t>
      </w:r>
    </w:p>
    <w:p w14:paraId="56735481" w14:textId="77777777" w:rsidR="00017AB7" w:rsidRPr="0057323C" w:rsidRDefault="00017AB7" w:rsidP="00017AB7">
      <w:pPr>
        <w:rPr>
          <w:rFonts w:cs="Arial"/>
        </w:rPr>
      </w:pPr>
      <w:r w:rsidRPr="0057323C">
        <w:rPr>
          <w:rFonts w:cs="Arial"/>
        </w:rPr>
        <w:t xml:space="preserve">In this contribution, we have proposed methodologies to signal network controlled gaps to avoid autonomous gaps and utilize the per component carrier measurements with no impact on active carrier performance. </w:t>
      </w:r>
      <w:r w:rsidRPr="0057323C">
        <w:rPr>
          <w:rFonts w:cs="Arial"/>
          <w:lang w:val="en-US"/>
        </w:rPr>
        <w:t xml:space="preserve">This would involve input from RAN 4 to define new gap patterns for network controlled short gaps as stated in Proposal 1. </w:t>
      </w:r>
      <w:r w:rsidRPr="0057323C">
        <w:rPr>
          <w:rFonts w:cs="Arial"/>
        </w:rPr>
        <w:t xml:space="preserve">Also, a segregation should be made between network controlled gaps and network controlled short gaps as stated in Proposal 2. </w:t>
      </w:r>
    </w:p>
    <w:p w14:paraId="217DB1A8" w14:textId="77777777" w:rsidR="00017AB7" w:rsidRDefault="00017AB7" w:rsidP="00017AB7">
      <w:pPr>
        <w:pStyle w:val="Proposal"/>
        <w:numPr>
          <w:ilvl w:val="0"/>
          <w:numId w:val="43"/>
        </w:numPr>
        <w:tabs>
          <w:tab w:val="clear" w:pos="1701"/>
          <w:tab w:val="clear" w:pos="2474"/>
          <w:tab w:val="num" w:pos="1710"/>
        </w:tabs>
        <w:ind w:left="1710" w:hanging="1710"/>
        <w:jc w:val="left"/>
      </w:pPr>
      <w:r>
        <w:t xml:space="preserve">RAN 4 should add new gap pattern for the proposed on-off gap pattern </w:t>
      </w:r>
      <w:r w:rsidR="00FF74BE">
        <w:t xml:space="preserve">(1-4-1) </w:t>
      </w:r>
      <w:r>
        <w:t>for network controlled short gaps. This is required for the respective RAN2 specification unless legacy 6 msec measurement gaps are sufficient.</w:t>
      </w:r>
    </w:p>
    <w:p w14:paraId="6E1536DF" w14:textId="72E115FB" w:rsidR="00017AB7" w:rsidRDefault="00116134" w:rsidP="00017AB7">
      <w:pPr>
        <w:pStyle w:val="Proposal"/>
        <w:tabs>
          <w:tab w:val="clear" w:pos="1701"/>
          <w:tab w:val="clear" w:pos="2474"/>
          <w:tab w:val="num" w:pos="1710"/>
        </w:tabs>
        <w:ind w:left="1710" w:hanging="1710"/>
        <w:jc w:val="left"/>
      </w:pPr>
      <w:r>
        <w:rPr>
          <w:rFonts w:cs="Arial"/>
        </w:rPr>
        <w:t xml:space="preserve">Introduce RRC signalling support for configuration of network controlled gaps based on both legacy gap </w:t>
      </w:r>
      <w:r w:rsidR="00943878">
        <w:rPr>
          <w:rFonts w:cs="Arial"/>
        </w:rPr>
        <w:t>length</w:t>
      </w:r>
      <w:r>
        <w:rPr>
          <w:rFonts w:cs="Arial"/>
        </w:rPr>
        <w:t xml:space="preserve"> of 6 msec as well as the new proposed s</w:t>
      </w:r>
      <w:r w:rsidR="00943878">
        <w:rPr>
          <w:rFonts w:cs="Arial"/>
        </w:rPr>
        <w:t>hort gap pattern of 1-4-1 msec.</w:t>
      </w:r>
    </w:p>
    <w:p w14:paraId="3EE6F5BC" w14:textId="75433661" w:rsidR="00017AB7" w:rsidRPr="00017AB7" w:rsidRDefault="001F68C1" w:rsidP="00017AB7">
      <w:pPr>
        <w:pStyle w:val="Proposal"/>
        <w:numPr>
          <w:ilvl w:val="0"/>
          <w:numId w:val="0"/>
        </w:numPr>
        <w:tabs>
          <w:tab w:val="clear" w:pos="1701"/>
        </w:tabs>
        <w:jc w:val="left"/>
        <w:rPr>
          <w:rFonts w:eastAsiaTheme="minorHAnsi" w:cs="Arial"/>
          <w:b w:val="0"/>
          <w:bCs w:val="0"/>
          <w:szCs w:val="22"/>
          <w:lang w:val="en-US" w:eastAsia="en-US"/>
        </w:rPr>
      </w:pPr>
      <w:r>
        <w:rPr>
          <w:rFonts w:eastAsiaTheme="minorHAnsi" w:cs="Arial"/>
          <w:b w:val="0"/>
          <w:bCs w:val="0"/>
          <w:szCs w:val="22"/>
          <w:lang w:val="en-US" w:eastAsia="en-US"/>
        </w:rPr>
        <w:t>For UE capability</w:t>
      </w:r>
      <w:r w:rsidR="00017AB7" w:rsidRPr="00017AB7">
        <w:rPr>
          <w:rFonts w:eastAsiaTheme="minorHAnsi" w:cs="Arial"/>
          <w:b w:val="0"/>
          <w:bCs w:val="0"/>
          <w:szCs w:val="22"/>
          <w:lang w:val="en-US" w:eastAsia="en-US"/>
        </w:rPr>
        <w:t xml:space="preserve"> signaling </w:t>
      </w:r>
      <w:r w:rsidR="006263ED">
        <w:rPr>
          <w:rFonts w:eastAsiaTheme="minorHAnsi" w:cs="Arial"/>
          <w:b w:val="0"/>
          <w:bCs w:val="0"/>
          <w:szCs w:val="22"/>
          <w:lang w:val="en-US" w:eastAsia="en-US"/>
        </w:rPr>
        <w:t xml:space="preserve">of </w:t>
      </w:r>
      <w:r w:rsidR="00017AB7" w:rsidRPr="00017AB7">
        <w:rPr>
          <w:rFonts w:eastAsiaTheme="minorHAnsi" w:cs="Arial"/>
          <w:b w:val="0"/>
          <w:bCs w:val="0"/>
          <w:szCs w:val="22"/>
          <w:lang w:val="en-US" w:eastAsia="en-US"/>
        </w:rPr>
        <w:t>the active</w:t>
      </w:r>
      <w:r w:rsidR="00116134">
        <w:rPr>
          <w:rFonts w:eastAsiaTheme="minorHAnsi" w:cs="Arial"/>
          <w:b w:val="0"/>
          <w:bCs w:val="0"/>
          <w:szCs w:val="22"/>
          <w:lang w:val="en-US" w:eastAsia="en-US"/>
        </w:rPr>
        <w:t xml:space="preserve"> carrier</w:t>
      </w:r>
      <w:r w:rsidR="00017AB7" w:rsidRPr="00017AB7">
        <w:rPr>
          <w:rFonts w:eastAsiaTheme="minorHAnsi" w:cs="Arial"/>
          <w:b w:val="0"/>
          <w:bCs w:val="0"/>
          <w:szCs w:val="22"/>
          <w:lang w:val="en-US" w:eastAsia="en-US"/>
        </w:rPr>
        <w:t xml:space="preserve"> affected by measurement</w:t>
      </w:r>
      <w:r w:rsidR="00116134">
        <w:rPr>
          <w:rFonts w:eastAsiaTheme="minorHAnsi" w:cs="Arial"/>
          <w:b w:val="0"/>
          <w:bCs w:val="0"/>
          <w:szCs w:val="22"/>
          <w:lang w:val="en-US" w:eastAsia="en-US"/>
        </w:rPr>
        <w:t>s</w:t>
      </w:r>
      <w:r w:rsidR="00017AB7" w:rsidRPr="00017AB7">
        <w:rPr>
          <w:rFonts w:eastAsiaTheme="minorHAnsi" w:cs="Arial"/>
          <w:b w:val="0"/>
          <w:bCs w:val="0"/>
          <w:szCs w:val="22"/>
          <w:lang w:val="en-US" w:eastAsia="en-US"/>
        </w:rPr>
        <w:t xml:space="preserve">, enhancements in the IE interFreqNeedForGaps have been proposed in Proposal 3 along with an indication of a fallback solution in case required enhancements are not possible as stated in Proposal 4. </w:t>
      </w:r>
    </w:p>
    <w:p w14:paraId="3D6DF65A" w14:textId="74B56725" w:rsidR="00A14479" w:rsidRDefault="00A14479" w:rsidP="00017AB7">
      <w:pPr>
        <w:pStyle w:val="Proposal"/>
        <w:tabs>
          <w:tab w:val="clear" w:pos="1701"/>
          <w:tab w:val="clear" w:pos="2474"/>
          <w:tab w:val="num" w:pos="1710"/>
        </w:tabs>
        <w:ind w:left="1710" w:hanging="1710"/>
        <w:jc w:val="left"/>
      </w:pPr>
      <w:r>
        <w:t>I</w:t>
      </w:r>
      <w:r w:rsidR="00017AB7">
        <w:t xml:space="preserve">ntroduce a </w:t>
      </w:r>
      <w:r>
        <w:t xml:space="preserve">signalling solution </w:t>
      </w:r>
      <w:r w:rsidR="00017AB7">
        <w:t>for UE to exchange the RF branch information which would require network controlled gaps.</w:t>
      </w:r>
      <w:r w:rsidR="006263ED">
        <w:t xml:space="preserve"> Details are FFS</w:t>
      </w:r>
      <w:r w:rsidR="00017AB7">
        <w:t xml:space="preserve"> </w:t>
      </w:r>
    </w:p>
    <w:p w14:paraId="3E90B85B" w14:textId="1A6744D5" w:rsidR="00017AB7" w:rsidRDefault="00017AB7" w:rsidP="00943878">
      <w:r>
        <w:t xml:space="preserve">One possibility is to extend the per component measurement gap solution with an additional IE within interFreqNeedForGaps, to indicate the RF branch which require network controlled gaps.  </w:t>
      </w:r>
    </w:p>
    <w:p w14:paraId="50FD56D8" w14:textId="74C825B5" w:rsidR="00A14479" w:rsidRDefault="00943878" w:rsidP="00017AB7">
      <w:pPr>
        <w:pStyle w:val="Proposal"/>
        <w:tabs>
          <w:tab w:val="clear" w:pos="1701"/>
          <w:tab w:val="clear" w:pos="2474"/>
          <w:tab w:val="num" w:pos="1710"/>
        </w:tabs>
        <w:ind w:left="1710" w:hanging="1710"/>
        <w:jc w:val="left"/>
      </w:pPr>
      <w:r>
        <w:t xml:space="preserve">Introduce a </w:t>
      </w:r>
      <w:r w:rsidR="00017AB7">
        <w:t>fall back</w:t>
      </w:r>
      <w:r w:rsidR="00A14479">
        <w:t xml:space="preserve"> signalling</w:t>
      </w:r>
      <w:r w:rsidR="00017AB7">
        <w:t xml:space="preserve"> solution to handle </w:t>
      </w:r>
      <w:r w:rsidR="00A14479">
        <w:t>the scenario when detailed RF interdependencies between carriers is not available to network. Details for FFS.</w:t>
      </w:r>
    </w:p>
    <w:p w14:paraId="21F989DE" w14:textId="229594FD" w:rsidR="00017AB7" w:rsidRDefault="00A14479" w:rsidP="00943878">
      <w:r>
        <w:t>One possibility for a fall</w:t>
      </w:r>
      <w:r w:rsidR="00943878">
        <w:t xml:space="preserve"> </w:t>
      </w:r>
      <w:r>
        <w:t xml:space="preserve">back solution </w:t>
      </w:r>
      <w:r w:rsidR="00017AB7">
        <w:t xml:space="preserve">is to enable network controlled gaps on all active carriers by default. This would not be the most efficient methodology but it would still save network from autonomous gaps from UE side and the network would be able to use these resources more effectively.  </w:t>
      </w:r>
    </w:p>
    <w:p w14:paraId="7D2AC49D" w14:textId="77777777" w:rsidR="00017AB7" w:rsidRPr="00017AB7" w:rsidRDefault="00017AB7" w:rsidP="00017AB7">
      <w:pPr>
        <w:pStyle w:val="Proposal"/>
        <w:numPr>
          <w:ilvl w:val="0"/>
          <w:numId w:val="0"/>
        </w:numPr>
        <w:jc w:val="left"/>
        <w:rPr>
          <w:rFonts w:eastAsiaTheme="minorHAnsi" w:cs="Arial"/>
          <w:b w:val="0"/>
          <w:bCs w:val="0"/>
          <w:szCs w:val="22"/>
          <w:lang w:val="en-US" w:eastAsia="en-US"/>
        </w:rPr>
      </w:pPr>
      <w:r w:rsidRPr="00017AB7">
        <w:rPr>
          <w:rFonts w:eastAsiaTheme="minorHAnsi" w:cs="Arial"/>
          <w:b w:val="0"/>
          <w:bCs w:val="0"/>
          <w:szCs w:val="22"/>
          <w:lang w:val="en-US" w:eastAsia="en-US"/>
        </w:rPr>
        <w:t xml:space="preserve">The signaling solution to configure network controlled gaps on affected carriers is stated in Proposal 5 and 6. </w:t>
      </w:r>
    </w:p>
    <w:p w14:paraId="6CC5B95D" w14:textId="70B59500" w:rsidR="00414D4F" w:rsidRDefault="006263ED" w:rsidP="00943878">
      <w:pPr>
        <w:pStyle w:val="Proposal"/>
        <w:tabs>
          <w:tab w:val="clear" w:pos="1701"/>
          <w:tab w:val="clear" w:pos="2474"/>
          <w:tab w:val="num" w:pos="1710"/>
        </w:tabs>
        <w:ind w:left="1710" w:hanging="1710"/>
        <w:jc w:val="left"/>
      </w:pPr>
      <w:r>
        <w:t xml:space="preserve">Introduce signalling for eNB to </w:t>
      </w:r>
      <w:r w:rsidR="00017AB7" w:rsidRPr="00774531">
        <w:t>configure the UE with measurement gaps on specific component carriers as indicated by UE capabilities</w:t>
      </w:r>
      <w:r w:rsidR="00414D4F">
        <w:t>, together with</w:t>
      </w:r>
      <w:r w:rsidR="00017AB7" w:rsidRPr="00774531">
        <w:t xml:space="preserve"> network controlled gaps (short or long) on </w:t>
      </w:r>
      <w:r w:rsidR="00017AB7">
        <w:t xml:space="preserve">either </w:t>
      </w:r>
      <w:r w:rsidR="00017AB7" w:rsidRPr="00774531">
        <w:t xml:space="preserve">the </w:t>
      </w:r>
      <w:r w:rsidR="00017AB7">
        <w:t xml:space="preserve">affected </w:t>
      </w:r>
      <w:r w:rsidR="00017AB7" w:rsidRPr="00774531">
        <w:t xml:space="preserve">active carriers </w:t>
      </w:r>
      <w:r w:rsidR="00017AB7">
        <w:t xml:space="preserve">or all active carriers. </w:t>
      </w:r>
    </w:p>
    <w:p w14:paraId="78650836" w14:textId="012210DF" w:rsidR="00414D4F" w:rsidRPr="00A04F49" w:rsidRDefault="00414D4F" w:rsidP="00943878">
      <w:pPr>
        <w:pStyle w:val="Proposal"/>
        <w:numPr>
          <w:ilvl w:val="0"/>
          <w:numId w:val="0"/>
        </w:numPr>
        <w:tabs>
          <w:tab w:val="clear" w:pos="1701"/>
        </w:tabs>
        <w:jc w:val="left"/>
      </w:pPr>
      <w:r>
        <w:t xml:space="preserve">One signalling solution is presented in </w:t>
      </w:r>
      <w:r w:rsidR="009069F7">
        <w:t>section 2.1.1</w:t>
      </w:r>
    </w:p>
    <w:p w14:paraId="56F90151" w14:textId="7F7E8B7F" w:rsidR="00017AB7" w:rsidRDefault="00017AB7" w:rsidP="00017AB7">
      <w:pPr>
        <w:pStyle w:val="Proposal"/>
        <w:tabs>
          <w:tab w:val="clear" w:pos="1701"/>
          <w:tab w:val="clear" w:pos="2474"/>
          <w:tab w:val="num" w:pos="1710"/>
        </w:tabs>
        <w:ind w:left="1710" w:hanging="1710"/>
        <w:jc w:val="left"/>
      </w:pPr>
      <w:r>
        <w:lastRenderedPageBreak/>
        <w:t xml:space="preserve">In case of autonomous gaps configuration by UE, UE </w:t>
      </w:r>
      <w:r w:rsidR="001F68C1">
        <w:t>a</w:t>
      </w:r>
      <w:r w:rsidR="006263ED">
        <w:t>pplies</w:t>
      </w:r>
      <w:r w:rsidR="001F68C1" w:rsidRPr="005441F7">
        <w:t xml:space="preserve"> </w:t>
      </w:r>
      <w:r w:rsidRPr="005441F7">
        <w:t xml:space="preserve">the interruption control gaps on </w:t>
      </w:r>
      <w:r>
        <w:t xml:space="preserve">affected </w:t>
      </w:r>
      <w:r w:rsidRPr="005441F7">
        <w:t xml:space="preserve">active carriers based on its </w:t>
      </w:r>
      <w:r>
        <w:t xml:space="preserve">RF </w:t>
      </w:r>
      <w:r w:rsidRPr="005441F7">
        <w:t>capabilities. If the UE support network controlled short gaps (NCSG), it would consider</w:t>
      </w:r>
      <w:r w:rsidR="001E3AF0">
        <w:t xml:space="preserve"> Network controlled short gap</w:t>
      </w:r>
      <w:r w:rsidR="00943878">
        <w:t xml:space="preserve"> </w:t>
      </w:r>
      <w:r w:rsidR="001E3AF0">
        <w:t>o</w:t>
      </w:r>
      <w:r w:rsidRPr="005441F7">
        <w:t>n active carriers otherwise</w:t>
      </w:r>
      <w:r w:rsidR="001E3AF0">
        <w:t xml:space="preserve"> apply normal gaps</w:t>
      </w:r>
      <w:r w:rsidRPr="005441F7">
        <w:t xml:space="preserve"> of 6 msec.  </w:t>
      </w:r>
    </w:p>
    <w:p w14:paraId="29B46A73" w14:textId="77777777" w:rsidR="00017AB7" w:rsidRPr="00065BA1" w:rsidRDefault="00017AB7" w:rsidP="00017AB7">
      <w:pPr>
        <w:pStyle w:val="Proposal"/>
        <w:numPr>
          <w:ilvl w:val="0"/>
          <w:numId w:val="0"/>
        </w:numPr>
        <w:jc w:val="left"/>
        <w:rPr>
          <w:rFonts w:eastAsiaTheme="minorHAnsi" w:cs="Arial"/>
          <w:b w:val="0"/>
          <w:bCs w:val="0"/>
          <w:szCs w:val="22"/>
          <w:lang w:val="en-US" w:eastAsia="en-US"/>
        </w:rPr>
      </w:pPr>
      <w:r w:rsidRPr="00065BA1">
        <w:rPr>
          <w:rFonts w:eastAsiaTheme="minorHAnsi" w:cs="Arial"/>
          <w:b w:val="0"/>
          <w:bCs w:val="0"/>
          <w:szCs w:val="22"/>
          <w:lang w:val="en-US" w:eastAsia="en-US"/>
        </w:rPr>
        <w:t>The special provisions supporting autonomous gap with context of deactivated scell measurements are highlighted a</w:t>
      </w:r>
      <w:r w:rsidR="008D19A2">
        <w:rPr>
          <w:rFonts w:eastAsiaTheme="minorHAnsi" w:cs="Arial"/>
          <w:b w:val="0"/>
          <w:bCs w:val="0"/>
          <w:szCs w:val="22"/>
          <w:lang w:val="en-US" w:eastAsia="en-US"/>
        </w:rPr>
        <w:t xml:space="preserve">nd addressed in Proposal 7 and Observation 5,6 and 7. </w:t>
      </w:r>
      <w:r w:rsidRPr="00065BA1">
        <w:rPr>
          <w:rFonts w:eastAsiaTheme="minorHAnsi" w:cs="Arial"/>
          <w:b w:val="0"/>
          <w:bCs w:val="0"/>
          <w:szCs w:val="22"/>
          <w:lang w:val="en-US" w:eastAsia="en-US"/>
        </w:rPr>
        <w:t xml:space="preserve"> </w:t>
      </w:r>
    </w:p>
    <w:p w14:paraId="09649872" w14:textId="16040B0D" w:rsidR="007702E3" w:rsidRDefault="00017AB7" w:rsidP="007702E3">
      <w:pPr>
        <w:pStyle w:val="Proposal"/>
        <w:tabs>
          <w:tab w:val="clear" w:pos="1701"/>
          <w:tab w:val="clear" w:pos="2474"/>
          <w:tab w:val="num" w:pos="1710"/>
        </w:tabs>
        <w:ind w:left="1710" w:hanging="1710"/>
        <w:jc w:val="left"/>
      </w:pPr>
      <w:r w:rsidRPr="005961E7">
        <w:t xml:space="preserve">RAN 2 needs to </w:t>
      </w:r>
      <w:r w:rsidR="001E3AF0">
        <w:t>amend</w:t>
      </w:r>
      <w:r w:rsidR="00FF74BE" w:rsidRPr="005961E7">
        <w:t xml:space="preserve"> </w:t>
      </w:r>
      <w:r w:rsidRPr="005961E7">
        <w:t>the use of IE benefitsFromInterruption so that UE’s that support network controlled gaps do not set benefitsFromInterruption, otherwise autonomous gaps would still occur.</w:t>
      </w:r>
    </w:p>
    <w:p w14:paraId="6BA7CAB9" w14:textId="26D73AF9" w:rsidR="00017AB7" w:rsidRPr="00017AB7" w:rsidRDefault="001E3AF0" w:rsidP="00017AB7">
      <w:pPr>
        <w:pStyle w:val="Proposal"/>
        <w:numPr>
          <w:ilvl w:val="0"/>
          <w:numId w:val="0"/>
        </w:numPr>
        <w:jc w:val="left"/>
        <w:rPr>
          <w:rFonts w:eastAsiaTheme="minorHAnsi" w:cs="Arial"/>
          <w:b w:val="0"/>
          <w:bCs w:val="0"/>
          <w:szCs w:val="22"/>
          <w:lang w:val="en-US" w:eastAsia="en-US"/>
        </w:rPr>
      </w:pPr>
      <w:r>
        <w:rPr>
          <w:rFonts w:eastAsiaTheme="minorHAnsi" w:cs="Arial"/>
          <w:b w:val="0"/>
          <w:bCs w:val="0"/>
          <w:szCs w:val="22"/>
          <w:lang w:val="en-US" w:eastAsia="en-US"/>
        </w:rPr>
        <w:t xml:space="preserve">The </w:t>
      </w:r>
      <w:r w:rsidR="00943878">
        <w:rPr>
          <w:rFonts w:eastAsiaTheme="minorHAnsi" w:cs="Arial"/>
          <w:b w:val="0"/>
          <w:bCs w:val="0"/>
          <w:szCs w:val="22"/>
          <w:lang w:val="en-US" w:eastAsia="en-US"/>
        </w:rPr>
        <w:t>signaling</w:t>
      </w:r>
      <w:r>
        <w:rPr>
          <w:rFonts w:eastAsiaTheme="minorHAnsi" w:cs="Arial"/>
          <w:b w:val="0"/>
          <w:bCs w:val="0"/>
          <w:szCs w:val="22"/>
          <w:lang w:val="en-US" w:eastAsia="en-US"/>
        </w:rPr>
        <w:t xml:space="preserve"> solution to avoid autonomous gaps during </w:t>
      </w:r>
      <w:r w:rsidR="00017AB7" w:rsidRPr="00017AB7">
        <w:rPr>
          <w:rFonts w:eastAsiaTheme="minorHAnsi" w:cs="Arial"/>
          <w:b w:val="0"/>
          <w:bCs w:val="0"/>
          <w:szCs w:val="22"/>
          <w:lang w:val="en-US" w:eastAsia="en-US"/>
        </w:rPr>
        <w:t>secondary cell measurements</w:t>
      </w:r>
      <w:r w:rsidR="008D19A2">
        <w:rPr>
          <w:rFonts w:eastAsiaTheme="minorHAnsi" w:cs="Arial"/>
          <w:b w:val="0"/>
          <w:bCs w:val="0"/>
          <w:szCs w:val="22"/>
          <w:lang w:val="en-US" w:eastAsia="en-US"/>
        </w:rPr>
        <w:t xml:space="preserve"> is stated in proposal 8</w:t>
      </w:r>
      <w:r w:rsidR="00017AB7" w:rsidRPr="00017AB7">
        <w:rPr>
          <w:rFonts w:eastAsiaTheme="minorHAnsi" w:cs="Arial"/>
          <w:b w:val="0"/>
          <w:bCs w:val="0"/>
          <w:szCs w:val="22"/>
          <w:lang w:val="en-US" w:eastAsia="en-US"/>
        </w:rPr>
        <w:t xml:space="preserve">. </w:t>
      </w:r>
    </w:p>
    <w:p w14:paraId="1F1913EB" w14:textId="77777777" w:rsidR="00017AB7" w:rsidRDefault="00017AB7" w:rsidP="00017AB7">
      <w:pPr>
        <w:pStyle w:val="Proposal"/>
        <w:tabs>
          <w:tab w:val="clear" w:pos="1701"/>
          <w:tab w:val="clear" w:pos="2474"/>
          <w:tab w:val="num" w:pos="1710"/>
        </w:tabs>
        <w:ind w:left="1710" w:hanging="1710"/>
        <w:jc w:val="left"/>
      </w:pPr>
      <w:r w:rsidRPr="007B4B04">
        <w:t xml:space="preserve">The UE can indicate the branches affected by secondary cell measurement using the same IE </w:t>
      </w:r>
      <w:r>
        <w:t>interFreqNeedForGaps</w:t>
      </w:r>
      <w:r w:rsidRPr="007B4B04">
        <w:t xml:space="preserve"> </w:t>
      </w:r>
      <w:r>
        <w:t>as stated in Proposal 1</w:t>
      </w:r>
      <w:r w:rsidRPr="007B4B04">
        <w:t>. The network can</w:t>
      </w:r>
      <w:r>
        <w:t xml:space="preserve"> then use this information to configure network controlled gaps on affected carriers using enhancement in IE MeasGapConfig as proposed in Proposal 5&amp;6.</w:t>
      </w:r>
    </w:p>
    <w:p w14:paraId="201DE9D3" w14:textId="77777777" w:rsidR="00C01F33" w:rsidRPr="00CE0424" w:rsidRDefault="00C01F33" w:rsidP="006E062C"/>
    <w:p w14:paraId="3716E244" w14:textId="333C6945" w:rsidR="00634738" w:rsidRPr="008A35B3" w:rsidRDefault="00F507D1" w:rsidP="008A35B3">
      <w:pPr>
        <w:pStyle w:val="Heading1"/>
      </w:pPr>
      <w:bookmarkStart w:id="5" w:name="_In-sequence_SDU_delivery"/>
      <w:bookmarkEnd w:id="5"/>
      <w:r w:rsidRPr="00CE0424">
        <w:t>References</w:t>
      </w:r>
      <w:bookmarkStart w:id="6" w:name="_Ref174151459"/>
      <w:bookmarkStart w:id="7" w:name="_Ref189809556"/>
    </w:p>
    <w:p w14:paraId="03F31DBA" w14:textId="77777777" w:rsidR="005F3025" w:rsidRDefault="005A74E0" w:rsidP="00311702">
      <w:pPr>
        <w:pStyle w:val="Reference"/>
        <w:rPr>
          <w:rFonts w:cs="Arial"/>
          <w:bCs/>
          <w:color w:val="000000"/>
        </w:rPr>
      </w:pPr>
      <w:r w:rsidRPr="005A74E0">
        <w:rPr>
          <w:rFonts w:cs="Arial"/>
          <w:bCs/>
          <w:color w:val="000000"/>
        </w:rPr>
        <w:t xml:space="preserve">R4-167024, </w:t>
      </w:r>
      <w:r w:rsidRPr="00400329">
        <w:rPr>
          <w:rFonts w:cs="Arial"/>
          <w:bCs/>
          <w:color w:val="000000"/>
        </w:rPr>
        <w:t>LS on Measurement gap enhancement</w:t>
      </w:r>
      <w:r>
        <w:rPr>
          <w:rFonts w:cs="Arial"/>
          <w:bCs/>
          <w:color w:val="000000"/>
        </w:rPr>
        <w:t>,</w:t>
      </w:r>
      <w:r w:rsidRPr="005A74E0">
        <w:rPr>
          <w:rFonts w:cs="Arial"/>
          <w:bCs/>
          <w:color w:val="000000"/>
        </w:rPr>
        <w:t xml:space="preserve"> </w:t>
      </w:r>
      <w:r w:rsidRPr="00400329">
        <w:rPr>
          <w:rFonts w:cs="Arial"/>
          <w:bCs/>
          <w:color w:val="000000"/>
        </w:rPr>
        <w:t>RAN WG4</w:t>
      </w:r>
      <w:r>
        <w:rPr>
          <w:rFonts w:cs="Arial"/>
          <w:bCs/>
          <w:color w:val="000000"/>
        </w:rPr>
        <w:t xml:space="preserve">, </w:t>
      </w:r>
      <w:r w:rsidRPr="005A74E0">
        <w:rPr>
          <w:rFonts w:cs="Arial"/>
          <w:bCs/>
          <w:color w:val="000000"/>
        </w:rPr>
        <w:t>3GPP TSG-RAN WG4 Meeting #80, 22-26 August, 2016.</w:t>
      </w:r>
    </w:p>
    <w:p w14:paraId="20C825F0" w14:textId="77777777" w:rsidR="0004549F" w:rsidRDefault="0004549F" w:rsidP="0004549F">
      <w:pPr>
        <w:pStyle w:val="Reference"/>
      </w:pPr>
      <w:r w:rsidRPr="0004549F">
        <w:t>TR 3</w:t>
      </w:r>
      <w:r w:rsidRPr="0004549F">
        <w:rPr>
          <w:rFonts w:hint="eastAsia"/>
        </w:rPr>
        <w:t>6</w:t>
      </w:r>
      <w:r w:rsidRPr="0004549F">
        <w:t>.</w:t>
      </w:r>
      <w:r w:rsidRPr="0004549F">
        <w:rPr>
          <w:rFonts w:hint="eastAsia"/>
        </w:rPr>
        <w:t>8</w:t>
      </w:r>
      <w:r w:rsidRPr="0004549F">
        <w:t>94</w:t>
      </w:r>
      <w:r>
        <w:t xml:space="preserve">, </w:t>
      </w:r>
      <w:r w:rsidRPr="0004549F">
        <w:t>Study on measurement gap enhancement for LTE</w:t>
      </w:r>
      <w:r>
        <w:t>, 3GPP</w:t>
      </w:r>
    </w:p>
    <w:p w14:paraId="396438F6" w14:textId="09FA61C8" w:rsidR="0004549F" w:rsidRPr="00F74759" w:rsidRDefault="00BF7817" w:rsidP="0004549F">
      <w:pPr>
        <w:pStyle w:val="Reference"/>
      </w:pPr>
      <w:r>
        <w:t>R2-166955</w:t>
      </w:r>
      <w:r w:rsidR="00F74759" w:rsidRPr="00F74759">
        <w:t>, Signalling of Short gaps and per component carrier measurements, Ericsson, Kaohsiung, Taiwan, 10th – 14th October 2016</w:t>
      </w:r>
    </w:p>
    <w:p w14:paraId="54EA07DD" w14:textId="77777777" w:rsidR="003A7EF3" w:rsidRPr="00CE0424" w:rsidRDefault="00CA4B20" w:rsidP="00B66214">
      <w:pPr>
        <w:pStyle w:val="Reference"/>
      </w:pPr>
      <w:r>
        <w:t>36.331</w:t>
      </w:r>
      <w:r w:rsidR="005F3025" w:rsidRPr="00CE0424">
        <w:t>,</w:t>
      </w:r>
      <w:r>
        <w:t xml:space="preserve"> EUTRAN: RRC protocol specification, 3gpp, v13.2.0</w:t>
      </w:r>
      <w:r w:rsidR="005F3025" w:rsidRPr="00CE0424">
        <w:t xml:space="preserve">, </w:t>
      </w:r>
      <w:bookmarkEnd w:id="6"/>
      <w:bookmarkEnd w:id="7"/>
      <w:r>
        <w:t>2016-06</w:t>
      </w: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ricsson user" w:date="2016-09-28T18:02:00Z" w:initials="E">
    <w:p w14:paraId="405DB887" w14:textId="77777777" w:rsidR="00B66214" w:rsidRDefault="00B66214">
      <w:pPr>
        <w:pStyle w:val="CommentText"/>
      </w:pPr>
      <w:r>
        <w:rPr>
          <w:rStyle w:val="CommentReference"/>
        </w:rPr>
        <w:annotationRef/>
      </w:r>
      <w:r>
        <w:t>Maybe you should generally use the word “extension” when you extend a solution to also cover a new use case. “Enhance” for me is more “make better”, while “extend” is “widen the scope to cover more”.</w:t>
      </w:r>
    </w:p>
    <w:p w14:paraId="667CE277" w14:textId="77777777" w:rsidR="00B66214" w:rsidRDefault="00B66214">
      <w:pPr>
        <w:pStyle w:val="CommentText"/>
      </w:pPr>
      <w:r>
        <w:t>This is a general comment on you use of enhancement in both papers. E.g., in my view, we extend the signalling to support more use cases, not really enhance the signalling.</w:t>
      </w:r>
    </w:p>
  </w:comment>
  <w:comment w:id="3" w:author="Ericsson user" w:date="2016-09-28T17:59:00Z" w:initials="E">
    <w:p w14:paraId="6008DDC0" w14:textId="77777777" w:rsidR="00B66214" w:rsidRDefault="00B66214">
      <w:pPr>
        <w:pStyle w:val="CommentText"/>
      </w:pPr>
      <w:r>
        <w:rPr>
          <w:rStyle w:val="CommentReference"/>
        </w:rPr>
        <w:annotationRef/>
      </w:r>
      <w:r>
        <w:t>Pls add eplanation of what this refers to</w:t>
      </w:r>
    </w:p>
  </w:comment>
  <w:comment w:id="2" w:author="Wahaj Arshad" w:date="2016-09-29T18:11:00Z" w:initials="WA">
    <w:p w14:paraId="4F2FE584" w14:textId="77777777" w:rsidR="00A14479" w:rsidRDefault="00A14479">
      <w:pPr>
        <w:pStyle w:val="CommentText"/>
      </w:pPr>
      <w:r>
        <w:rPr>
          <w:rStyle w:val="CommentReference"/>
        </w:rPr>
        <w:annotationRef/>
      </w:r>
      <w:r>
        <w:t xml:space="preserve">Explanation on solution 2 had been added now.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7CE277" w15:done="0"/>
  <w15:commentEx w15:paraId="6008DDC0" w15:done="0"/>
  <w15:commentEx w15:paraId="4F2FE584" w15:paraIdParent="6008DDC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6F6CA" w14:textId="77777777" w:rsidR="004F76C2" w:rsidRDefault="004F76C2">
      <w:r>
        <w:separator/>
      </w:r>
    </w:p>
  </w:endnote>
  <w:endnote w:type="continuationSeparator" w:id="0">
    <w:p w14:paraId="5C4D8627" w14:textId="77777777" w:rsidR="004F76C2" w:rsidRDefault="004F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0ED7C" w14:textId="0AD135EC" w:rsidR="00B66214" w:rsidRDefault="00B662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A35B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35B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11C4A" w14:textId="77777777" w:rsidR="004F76C2" w:rsidRDefault="004F76C2">
      <w:r>
        <w:separator/>
      </w:r>
    </w:p>
  </w:footnote>
  <w:footnote w:type="continuationSeparator" w:id="0">
    <w:p w14:paraId="2B1D1D6B" w14:textId="77777777" w:rsidR="004F76C2" w:rsidRDefault="004F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E82D3" w14:textId="77777777" w:rsidR="00B66214" w:rsidRDefault="00B662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1E0A53"/>
    <w:multiLevelType w:val="hybridMultilevel"/>
    <w:tmpl w:val="DAEE6C3E"/>
    <w:lvl w:ilvl="0" w:tplc="ACEC8F8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40074C"/>
    <w:multiLevelType w:val="hybridMultilevel"/>
    <w:tmpl w:val="93EA0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9802076"/>
    <w:multiLevelType w:val="hybridMultilevel"/>
    <w:tmpl w:val="0D026CC8"/>
    <w:lvl w:ilvl="0" w:tplc="CEB45458">
      <w:start w:val="1"/>
      <w:numFmt w:val="bullet"/>
      <w:lvlText w:val="•"/>
      <w:lvlJc w:val="left"/>
      <w:pPr>
        <w:tabs>
          <w:tab w:val="num" w:pos="720"/>
        </w:tabs>
        <w:ind w:left="720" w:hanging="360"/>
      </w:pPr>
      <w:rPr>
        <w:rFonts w:ascii="Arial" w:hAnsi="Arial" w:hint="default"/>
      </w:rPr>
    </w:lvl>
    <w:lvl w:ilvl="1" w:tplc="14B84152">
      <w:start w:val="151"/>
      <w:numFmt w:val="bullet"/>
      <w:lvlText w:val="•"/>
      <w:lvlJc w:val="left"/>
      <w:pPr>
        <w:tabs>
          <w:tab w:val="num" w:pos="1440"/>
        </w:tabs>
        <w:ind w:left="1440" w:hanging="360"/>
      </w:pPr>
      <w:rPr>
        <w:rFonts w:ascii="Arial" w:hAnsi="Arial" w:hint="default"/>
      </w:rPr>
    </w:lvl>
    <w:lvl w:ilvl="2" w:tplc="37D450F6" w:tentative="1">
      <w:start w:val="1"/>
      <w:numFmt w:val="bullet"/>
      <w:lvlText w:val="•"/>
      <w:lvlJc w:val="left"/>
      <w:pPr>
        <w:tabs>
          <w:tab w:val="num" w:pos="2160"/>
        </w:tabs>
        <w:ind w:left="2160" w:hanging="360"/>
      </w:pPr>
      <w:rPr>
        <w:rFonts w:ascii="Arial" w:hAnsi="Arial" w:hint="default"/>
      </w:rPr>
    </w:lvl>
    <w:lvl w:ilvl="3" w:tplc="807A300E" w:tentative="1">
      <w:start w:val="1"/>
      <w:numFmt w:val="bullet"/>
      <w:lvlText w:val="•"/>
      <w:lvlJc w:val="left"/>
      <w:pPr>
        <w:tabs>
          <w:tab w:val="num" w:pos="2880"/>
        </w:tabs>
        <w:ind w:left="2880" w:hanging="360"/>
      </w:pPr>
      <w:rPr>
        <w:rFonts w:ascii="Arial" w:hAnsi="Arial" w:hint="default"/>
      </w:rPr>
    </w:lvl>
    <w:lvl w:ilvl="4" w:tplc="1730CCE4" w:tentative="1">
      <w:start w:val="1"/>
      <w:numFmt w:val="bullet"/>
      <w:lvlText w:val="•"/>
      <w:lvlJc w:val="left"/>
      <w:pPr>
        <w:tabs>
          <w:tab w:val="num" w:pos="3600"/>
        </w:tabs>
        <w:ind w:left="3600" w:hanging="360"/>
      </w:pPr>
      <w:rPr>
        <w:rFonts w:ascii="Arial" w:hAnsi="Arial" w:hint="default"/>
      </w:rPr>
    </w:lvl>
    <w:lvl w:ilvl="5" w:tplc="D4AA0F90" w:tentative="1">
      <w:start w:val="1"/>
      <w:numFmt w:val="bullet"/>
      <w:lvlText w:val="•"/>
      <w:lvlJc w:val="left"/>
      <w:pPr>
        <w:tabs>
          <w:tab w:val="num" w:pos="4320"/>
        </w:tabs>
        <w:ind w:left="4320" w:hanging="360"/>
      </w:pPr>
      <w:rPr>
        <w:rFonts w:ascii="Arial" w:hAnsi="Arial" w:hint="default"/>
      </w:rPr>
    </w:lvl>
    <w:lvl w:ilvl="6" w:tplc="76C26700" w:tentative="1">
      <w:start w:val="1"/>
      <w:numFmt w:val="bullet"/>
      <w:lvlText w:val="•"/>
      <w:lvlJc w:val="left"/>
      <w:pPr>
        <w:tabs>
          <w:tab w:val="num" w:pos="5040"/>
        </w:tabs>
        <w:ind w:left="5040" w:hanging="360"/>
      </w:pPr>
      <w:rPr>
        <w:rFonts w:ascii="Arial" w:hAnsi="Arial" w:hint="default"/>
      </w:rPr>
    </w:lvl>
    <w:lvl w:ilvl="7" w:tplc="FFAE8034" w:tentative="1">
      <w:start w:val="1"/>
      <w:numFmt w:val="bullet"/>
      <w:lvlText w:val="•"/>
      <w:lvlJc w:val="left"/>
      <w:pPr>
        <w:tabs>
          <w:tab w:val="num" w:pos="5760"/>
        </w:tabs>
        <w:ind w:left="5760" w:hanging="360"/>
      </w:pPr>
      <w:rPr>
        <w:rFonts w:ascii="Arial" w:hAnsi="Arial" w:hint="default"/>
      </w:rPr>
    </w:lvl>
    <w:lvl w:ilvl="8" w:tplc="CE9848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0421F7"/>
    <w:multiLevelType w:val="hybridMultilevel"/>
    <w:tmpl w:val="672EE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2A3815"/>
    <w:multiLevelType w:val="hybridMultilevel"/>
    <w:tmpl w:val="5A5856AE"/>
    <w:lvl w:ilvl="0" w:tplc="C17422D4">
      <w:start w:val="1"/>
      <w:numFmt w:val="bullet"/>
      <w:lvlText w:val="•"/>
      <w:lvlJc w:val="left"/>
      <w:pPr>
        <w:tabs>
          <w:tab w:val="num" w:pos="720"/>
        </w:tabs>
        <w:ind w:left="720" w:hanging="360"/>
      </w:pPr>
      <w:rPr>
        <w:rFonts w:ascii="Arial" w:hAnsi="Arial" w:hint="default"/>
      </w:rPr>
    </w:lvl>
    <w:lvl w:ilvl="1" w:tplc="61D0DB56" w:tentative="1">
      <w:start w:val="1"/>
      <w:numFmt w:val="bullet"/>
      <w:lvlText w:val="•"/>
      <w:lvlJc w:val="left"/>
      <w:pPr>
        <w:tabs>
          <w:tab w:val="num" w:pos="1440"/>
        </w:tabs>
        <w:ind w:left="1440" w:hanging="360"/>
      </w:pPr>
      <w:rPr>
        <w:rFonts w:ascii="Arial" w:hAnsi="Arial" w:hint="default"/>
      </w:rPr>
    </w:lvl>
    <w:lvl w:ilvl="2" w:tplc="FF12F1D6" w:tentative="1">
      <w:start w:val="1"/>
      <w:numFmt w:val="bullet"/>
      <w:lvlText w:val="•"/>
      <w:lvlJc w:val="left"/>
      <w:pPr>
        <w:tabs>
          <w:tab w:val="num" w:pos="2160"/>
        </w:tabs>
        <w:ind w:left="2160" w:hanging="360"/>
      </w:pPr>
      <w:rPr>
        <w:rFonts w:ascii="Arial" w:hAnsi="Arial" w:hint="default"/>
      </w:rPr>
    </w:lvl>
    <w:lvl w:ilvl="3" w:tplc="4162C9CA" w:tentative="1">
      <w:start w:val="1"/>
      <w:numFmt w:val="bullet"/>
      <w:lvlText w:val="•"/>
      <w:lvlJc w:val="left"/>
      <w:pPr>
        <w:tabs>
          <w:tab w:val="num" w:pos="2880"/>
        </w:tabs>
        <w:ind w:left="2880" w:hanging="360"/>
      </w:pPr>
      <w:rPr>
        <w:rFonts w:ascii="Arial" w:hAnsi="Arial" w:hint="default"/>
      </w:rPr>
    </w:lvl>
    <w:lvl w:ilvl="4" w:tplc="07964E2E" w:tentative="1">
      <w:start w:val="1"/>
      <w:numFmt w:val="bullet"/>
      <w:lvlText w:val="•"/>
      <w:lvlJc w:val="left"/>
      <w:pPr>
        <w:tabs>
          <w:tab w:val="num" w:pos="3600"/>
        </w:tabs>
        <w:ind w:left="3600" w:hanging="360"/>
      </w:pPr>
      <w:rPr>
        <w:rFonts w:ascii="Arial" w:hAnsi="Arial" w:hint="default"/>
      </w:rPr>
    </w:lvl>
    <w:lvl w:ilvl="5" w:tplc="A52E8218" w:tentative="1">
      <w:start w:val="1"/>
      <w:numFmt w:val="bullet"/>
      <w:lvlText w:val="•"/>
      <w:lvlJc w:val="left"/>
      <w:pPr>
        <w:tabs>
          <w:tab w:val="num" w:pos="4320"/>
        </w:tabs>
        <w:ind w:left="4320" w:hanging="360"/>
      </w:pPr>
      <w:rPr>
        <w:rFonts w:ascii="Arial" w:hAnsi="Arial" w:hint="default"/>
      </w:rPr>
    </w:lvl>
    <w:lvl w:ilvl="6" w:tplc="7A64A9EE" w:tentative="1">
      <w:start w:val="1"/>
      <w:numFmt w:val="bullet"/>
      <w:lvlText w:val="•"/>
      <w:lvlJc w:val="left"/>
      <w:pPr>
        <w:tabs>
          <w:tab w:val="num" w:pos="5040"/>
        </w:tabs>
        <w:ind w:left="5040" w:hanging="360"/>
      </w:pPr>
      <w:rPr>
        <w:rFonts w:ascii="Arial" w:hAnsi="Arial" w:hint="default"/>
      </w:rPr>
    </w:lvl>
    <w:lvl w:ilvl="7" w:tplc="C054CBCC" w:tentative="1">
      <w:start w:val="1"/>
      <w:numFmt w:val="bullet"/>
      <w:lvlText w:val="•"/>
      <w:lvlJc w:val="left"/>
      <w:pPr>
        <w:tabs>
          <w:tab w:val="num" w:pos="5760"/>
        </w:tabs>
        <w:ind w:left="5760" w:hanging="360"/>
      </w:pPr>
      <w:rPr>
        <w:rFonts w:ascii="Arial" w:hAnsi="Arial" w:hint="default"/>
      </w:rPr>
    </w:lvl>
    <w:lvl w:ilvl="8" w:tplc="E91A49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604D42"/>
    <w:multiLevelType w:val="hybridMultilevel"/>
    <w:tmpl w:val="484601F0"/>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5672C86"/>
    <w:multiLevelType w:val="hybridMultilevel"/>
    <w:tmpl w:val="BCE6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A17251"/>
    <w:multiLevelType w:val="hybridMultilevel"/>
    <w:tmpl w:val="BB3EB986"/>
    <w:lvl w:ilvl="0" w:tplc="9AECE3D6">
      <w:start w:val="1"/>
      <w:numFmt w:val="bullet"/>
      <w:lvlText w:val="•"/>
      <w:lvlJc w:val="left"/>
      <w:pPr>
        <w:tabs>
          <w:tab w:val="num" w:pos="2421"/>
        </w:tabs>
        <w:ind w:left="2421" w:hanging="360"/>
      </w:pPr>
      <w:rPr>
        <w:rFonts w:ascii="Arial" w:hAnsi="Aria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01826"/>
    <w:multiLevelType w:val="hybridMultilevel"/>
    <w:tmpl w:val="20665CD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7D6E8F"/>
    <w:multiLevelType w:val="hybridMultilevel"/>
    <w:tmpl w:val="62C6DB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0F6C5C"/>
    <w:multiLevelType w:val="hybridMultilevel"/>
    <w:tmpl w:val="8BAA7630"/>
    <w:lvl w:ilvl="0" w:tplc="1802566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A945F2"/>
    <w:multiLevelType w:val="hybridMultilevel"/>
    <w:tmpl w:val="221269B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34002FDC"/>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BEE679B"/>
    <w:multiLevelType w:val="hybridMultilevel"/>
    <w:tmpl w:val="7F52F8E8"/>
    <w:lvl w:ilvl="0" w:tplc="16B463E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E5867F8"/>
    <w:multiLevelType w:val="hybridMultilevel"/>
    <w:tmpl w:val="E4008AC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D0D38"/>
    <w:multiLevelType w:val="hybridMultilevel"/>
    <w:tmpl w:val="94866F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208D110"/>
    <w:lvl w:ilvl="0" w:tplc="901E4CC4">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9" w15:restartNumberingAfterBreak="0">
    <w:nsid w:val="51B96238"/>
    <w:multiLevelType w:val="hybridMultilevel"/>
    <w:tmpl w:val="83BC60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AC4C08"/>
    <w:multiLevelType w:val="hybridMultilevel"/>
    <w:tmpl w:val="1FC2A784"/>
    <w:lvl w:ilvl="0" w:tplc="0AA0DC7A">
      <w:start w:val="1"/>
      <w:numFmt w:val="bullet"/>
      <w:lvlText w:val="•"/>
      <w:lvlJc w:val="left"/>
      <w:pPr>
        <w:tabs>
          <w:tab w:val="num" w:pos="720"/>
        </w:tabs>
        <w:ind w:left="720" w:hanging="360"/>
      </w:pPr>
      <w:rPr>
        <w:rFonts w:ascii="Arial" w:hAnsi="Arial" w:hint="default"/>
      </w:rPr>
    </w:lvl>
    <w:lvl w:ilvl="1" w:tplc="D7DEF72A">
      <w:start w:val="151"/>
      <w:numFmt w:val="bullet"/>
      <w:lvlText w:val="•"/>
      <w:lvlJc w:val="left"/>
      <w:pPr>
        <w:tabs>
          <w:tab w:val="num" w:pos="1440"/>
        </w:tabs>
        <w:ind w:left="1440" w:hanging="360"/>
      </w:pPr>
      <w:rPr>
        <w:rFonts w:ascii="Arial" w:hAnsi="Arial" w:hint="default"/>
      </w:rPr>
    </w:lvl>
    <w:lvl w:ilvl="2" w:tplc="BF06F170">
      <w:start w:val="151"/>
      <w:numFmt w:val="bullet"/>
      <w:lvlText w:val="•"/>
      <w:lvlJc w:val="left"/>
      <w:pPr>
        <w:tabs>
          <w:tab w:val="num" w:pos="2160"/>
        </w:tabs>
        <w:ind w:left="2160" w:hanging="360"/>
      </w:pPr>
      <w:rPr>
        <w:rFonts w:ascii="Arial" w:hAnsi="Arial" w:hint="default"/>
      </w:rPr>
    </w:lvl>
    <w:lvl w:ilvl="3" w:tplc="00A8AF18" w:tentative="1">
      <w:start w:val="1"/>
      <w:numFmt w:val="bullet"/>
      <w:lvlText w:val="•"/>
      <w:lvlJc w:val="left"/>
      <w:pPr>
        <w:tabs>
          <w:tab w:val="num" w:pos="2880"/>
        </w:tabs>
        <w:ind w:left="2880" w:hanging="360"/>
      </w:pPr>
      <w:rPr>
        <w:rFonts w:ascii="Arial" w:hAnsi="Arial" w:hint="default"/>
      </w:rPr>
    </w:lvl>
    <w:lvl w:ilvl="4" w:tplc="DDB85C9A" w:tentative="1">
      <w:start w:val="1"/>
      <w:numFmt w:val="bullet"/>
      <w:lvlText w:val="•"/>
      <w:lvlJc w:val="left"/>
      <w:pPr>
        <w:tabs>
          <w:tab w:val="num" w:pos="3600"/>
        </w:tabs>
        <w:ind w:left="3600" w:hanging="360"/>
      </w:pPr>
      <w:rPr>
        <w:rFonts w:ascii="Arial" w:hAnsi="Arial" w:hint="default"/>
      </w:rPr>
    </w:lvl>
    <w:lvl w:ilvl="5" w:tplc="06F8D5A6" w:tentative="1">
      <w:start w:val="1"/>
      <w:numFmt w:val="bullet"/>
      <w:lvlText w:val="•"/>
      <w:lvlJc w:val="left"/>
      <w:pPr>
        <w:tabs>
          <w:tab w:val="num" w:pos="4320"/>
        </w:tabs>
        <w:ind w:left="4320" w:hanging="360"/>
      </w:pPr>
      <w:rPr>
        <w:rFonts w:ascii="Arial" w:hAnsi="Arial" w:hint="default"/>
      </w:rPr>
    </w:lvl>
    <w:lvl w:ilvl="6" w:tplc="E27E883A" w:tentative="1">
      <w:start w:val="1"/>
      <w:numFmt w:val="bullet"/>
      <w:lvlText w:val="•"/>
      <w:lvlJc w:val="left"/>
      <w:pPr>
        <w:tabs>
          <w:tab w:val="num" w:pos="5040"/>
        </w:tabs>
        <w:ind w:left="5040" w:hanging="360"/>
      </w:pPr>
      <w:rPr>
        <w:rFonts w:ascii="Arial" w:hAnsi="Arial" w:hint="default"/>
      </w:rPr>
    </w:lvl>
    <w:lvl w:ilvl="7" w:tplc="BE9E4402" w:tentative="1">
      <w:start w:val="1"/>
      <w:numFmt w:val="bullet"/>
      <w:lvlText w:val="•"/>
      <w:lvlJc w:val="left"/>
      <w:pPr>
        <w:tabs>
          <w:tab w:val="num" w:pos="5760"/>
        </w:tabs>
        <w:ind w:left="5760" w:hanging="360"/>
      </w:pPr>
      <w:rPr>
        <w:rFonts w:ascii="Arial" w:hAnsi="Arial" w:hint="default"/>
      </w:rPr>
    </w:lvl>
    <w:lvl w:ilvl="8" w:tplc="96FE31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CD3628"/>
    <w:multiLevelType w:val="hybridMultilevel"/>
    <w:tmpl w:val="80A26D94"/>
    <w:lvl w:ilvl="0" w:tplc="9AECE3D6">
      <w:start w:val="1"/>
      <w:numFmt w:val="bullet"/>
      <w:lvlText w:val="•"/>
      <w:lvlJc w:val="left"/>
      <w:pPr>
        <w:tabs>
          <w:tab w:val="num" w:pos="720"/>
        </w:tabs>
        <w:ind w:left="720" w:hanging="360"/>
      </w:pPr>
      <w:rPr>
        <w:rFonts w:ascii="Arial" w:hAnsi="Arial" w:hint="default"/>
      </w:rPr>
    </w:lvl>
    <w:lvl w:ilvl="1" w:tplc="1F5EAD3A">
      <w:start w:val="151"/>
      <w:numFmt w:val="bullet"/>
      <w:lvlText w:val="•"/>
      <w:lvlJc w:val="left"/>
      <w:pPr>
        <w:tabs>
          <w:tab w:val="num" w:pos="1440"/>
        </w:tabs>
        <w:ind w:left="1440" w:hanging="360"/>
      </w:pPr>
      <w:rPr>
        <w:rFonts w:ascii="Arial" w:hAnsi="Arial" w:hint="default"/>
      </w:rPr>
    </w:lvl>
    <w:lvl w:ilvl="2" w:tplc="34843690" w:tentative="1">
      <w:start w:val="1"/>
      <w:numFmt w:val="bullet"/>
      <w:lvlText w:val="•"/>
      <w:lvlJc w:val="left"/>
      <w:pPr>
        <w:tabs>
          <w:tab w:val="num" w:pos="2160"/>
        </w:tabs>
        <w:ind w:left="2160" w:hanging="360"/>
      </w:pPr>
      <w:rPr>
        <w:rFonts w:ascii="Arial" w:hAnsi="Arial" w:hint="default"/>
      </w:rPr>
    </w:lvl>
    <w:lvl w:ilvl="3" w:tplc="93B8804A" w:tentative="1">
      <w:start w:val="1"/>
      <w:numFmt w:val="bullet"/>
      <w:lvlText w:val="•"/>
      <w:lvlJc w:val="left"/>
      <w:pPr>
        <w:tabs>
          <w:tab w:val="num" w:pos="2880"/>
        </w:tabs>
        <w:ind w:left="2880" w:hanging="360"/>
      </w:pPr>
      <w:rPr>
        <w:rFonts w:ascii="Arial" w:hAnsi="Arial" w:hint="default"/>
      </w:rPr>
    </w:lvl>
    <w:lvl w:ilvl="4" w:tplc="05A270AE" w:tentative="1">
      <w:start w:val="1"/>
      <w:numFmt w:val="bullet"/>
      <w:lvlText w:val="•"/>
      <w:lvlJc w:val="left"/>
      <w:pPr>
        <w:tabs>
          <w:tab w:val="num" w:pos="3600"/>
        </w:tabs>
        <w:ind w:left="3600" w:hanging="360"/>
      </w:pPr>
      <w:rPr>
        <w:rFonts w:ascii="Arial" w:hAnsi="Arial" w:hint="default"/>
      </w:rPr>
    </w:lvl>
    <w:lvl w:ilvl="5" w:tplc="20CA4F50" w:tentative="1">
      <w:start w:val="1"/>
      <w:numFmt w:val="bullet"/>
      <w:lvlText w:val="•"/>
      <w:lvlJc w:val="left"/>
      <w:pPr>
        <w:tabs>
          <w:tab w:val="num" w:pos="4320"/>
        </w:tabs>
        <w:ind w:left="4320" w:hanging="360"/>
      </w:pPr>
      <w:rPr>
        <w:rFonts w:ascii="Arial" w:hAnsi="Arial" w:hint="default"/>
      </w:rPr>
    </w:lvl>
    <w:lvl w:ilvl="6" w:tplc="1C705238" w:tentative="1">
      <w:start w:val="1"/>
      <w:numFmt w:val="bullet"/>
      <w:lvlText w:val="•"/>
      <w:lvlJc w:val="left"/>
      <w:pPr>
        <w:tabs>
          <w:tab w:val="num" w:pos="5040"/>
        </w:tabs>
        <w:ind w:left="5040" w:hanging="360"/>
      </w:pPr>
      <w:rPr>
        <w:rFonts w:ascii="Arial" w:hAnsi="Arial" w:hint="default"/>
      </w:rPr>
    </w:lvl>
    <w:lvl w:ilvl="7" w:tplc="9CEEF590" w:tentative="1">
      <w:start w:val="1"/>
      <w:numFmt w:val="bullet"/>
      <w:lvlText w:val="•"/>
      <w:lvlJc w:val="left"/>
      <w:pPr>
        <w:tabs>
          <w:tab w:val="num" w:pos="5760"/>
        </w:tabs>
        <w:ind w:left="5760" w:hanging="360"/>
      </w:pPr>
      <w:rPr>
        <w:rFonts w:ascii="Arial" w:hAnsi="Arial" w:hint="default"/>
      </w:rPr>
    </w:lvl>
    <w:lvl w:ilvl="8" w:tplc="42AE64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AC49DC"/>
    <w:multiLevelType w:val="hybridMultilevel"/>
    <w:tmpl w:val="B48E29A4"/>
    <w:lvl w:ilvl="0" w:tplc="532C2F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904CB"/>
    <w:multiLevelType w:val="hybridMultilevel"/>
    <w:tmpl w:val="04245B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5"/>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33"/>
  </w:num>
  <w:num w:numId="19">
    <w:abstractNumId w:val="10"/>
  </w:num>
  <w:num w:numId="20">
    <w:abstractNumId w:val="31"/>
  </w:num>
  <w:num w:numId="21">
    <w:abstractNumId w:val="32"/>
  </w:num>
  <w:num w:numId="22">
    <w:abstractNumId w:val="13"/>
  </w:num>
  <w:num w:numId="23">
    <w:abstractNumId w:val="34"/>
  </w:num>
  <w:num w:numId="24">
    <w:abstractNumId w:val="6"/>
  </w:num>
  <w:num w:numId="25">
    <w:abstractNumId w:val="27"/>
  </w:num>
  <w:num w:numId="26">
    <w:abstractNumId w:val="7"/>
  </w:num>
  <w:num w:numId="27">
    <w:abstractNumId w:val="5"/>
  </w:num>
  <w:num w:numId="28">
    <w:abstractNumId w:val="17"/>
  </w:num>
  <w:num w:numId="29">
    <w:abstractNumId w:val="29"/>
  </w:num>
  <w:num w:numId="30">
    <w:abstractNumId w:val="35"/>
  </w:num>
  <w:num w:numId="31">
    <w:abstractNumId w:val="9"/>
  </w:num>
  <w:num w:numId="32">
    <w:abstractNumId w:val="20"/>
  </w:num>
  <w:num w:numId="33">
    <w:abstractNumId w:val="20"/>
    <w:lvlOverride w:ilvl="0">
      <w:startOverride w:val="1"/>
    </w:lvlOverride>
  </w:num>
  <w:num w:numId="34">
    <w:abstractNumId w:val="19"/>
  </w:num>
  <w:num w:numId="35">
    <w:abstractNumId w:val="20"/>
  </w:num>
  <w:num w:numId="36">
    <w:abstractNumId w:val="20"/>
    <w:lvlOverride w:ilvl="0">
      <w:startOverride w:val="1"/>
    </w:lvlOverride>
  </w:num>
  <w:num w:numId="37">
    <w:abstractNumId w:val="28"/>
    <w:lvlOverride w:ilvl="0">
      <w:startOverride w:val="1"/>
    </w:lvlOverride>
  </w:num>
  <w:num w:numId="38">
    <w:abstractNumId w:val="20"/>
    <w:lvlOverride w:ilvl="0">
      <w:startOverride w:val="1"/>
    </w:lvlOverride>
  </w:num>
  <w:num w:numId="39">
    <w:abstractNumId w:val="20"/>
    <w:lvlOverride w:ilvl="0">
      <w:startOverride w:val="1"/>
    </w:lvlOverride>
  </w:num>
  <w:num w:numId="40">
    <w:abstractNumId w:val="20"/>
  </w:num>
  <w:num w:numId="41">
    <w:abstractNumId w:val="20"/>
    <w:lvlOverride w:ilvl="0">
      <w:startOverride w:val="1"/>
    </w:lvlOverride>
  </w:num>
  <w:num w:numId="42">
    <w:abstractNumId w:val="20"/>
  </w:num>
  <w:num w:numId="43">
    <w:abstractNumId w:val="20"/>
    <w:lvlOverride w:ilvl="0">
      <w:startOverride w:val="1"/>
    </w:lvlOverride>
  </w:num>
  <w:num w:numId="44">
    <w:abstractNumId w:val="28"/>
  </w:num>
  <w:num w:numId="45">
    <w:abstractNumId w:val="4"/>
  </w:num>
  <w:num w:numId="46">
    <w:abstractNumId w:val="18"/>
  </w:num>
  <w:num w:numId="47">
    <w:abstractNumId w:val="22"/>
  </w:num>
  <w:num w:numId="48">
    <w:abstractNumId w:val="23"/>
  </w:num>
  <w:num w:numId="4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Wahaj Arshad">
    <w15:presenceInfo w15:providerId="AD" w15:userId="S-1-5-21-1538607324-3213881460-940295383-5036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95B"/>
    <w:rsid w:val="00015D15"/>
    <w:rsid w:val="00016357"/>
    <w:rsid w:val="00017AB7"/>
    <w:rsid w:val="00025483"/>
    <w:rsid w:val="0002564D"/>
    <w:rsid w:val="00025ECA"/>
    <w:rsid w:val="00027939"/>
    <w:rsid w:val="00031C79"/>
    <w:rsid w:val="000325B8"/>
    <w:rsid w:val="00034C15"/>
    <w:rsid w:val="00036BA1"/>
    <w:rsid w:val="000422E2"/>
    <w:rsid w:val="00042F22"/>
    <w:rsid w:val="000444EF"/>
    <w:rsid w:val="0004549F"/>
    <w:rsid w:val="0005081D"/>
    <w:rsid w:val="00052A07"/>
    <w:rsid w:val="000534E3"/>
    <w:rsid w:val="0005606A"/>
    <w:rsid w:val="00057117"/>
    <w:rsid w:val="000616E7"/>
    <w:rsid w:val="00064739"/>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6A9"/>
    <w:rsid w:val="000B1EC2"/>
    <w:rsid w:val="000B2719"/>
    <w:rsid w:val="000B3817"/>
    <w:rsid w:val="000B3A8F"/>
    <w:rsid w:val="000B4AB9"/>
    <w:rsid w:val="000B58C3"/>
    <w:rsid w:val="000B61E9"/>
    <w:rsid w:val="000C165A"/>
    <w:rsid w:val="000C2E19"/>
    <w:rsid w:val="000C53CD"/>
    <w:rsid w:val="000D0D07"/>
    <w:rsid w:val="000D4797"/>
    <w:rsid w:val="000E0527"/>
    <w:rsid w:val="000E1E92"/>
    <w:rsid w:val="000F06D6"/>
    <w:rsid w:val="000F0EB1"/>
    <w:rsid w:val="000F1106"/>
    <w:rsid w:val="000F11B1"/>
    <w:rsid w:val="000F3BE9"/>
    <w:rsid w:val="000F3F6C"/>
    <w:rsid w:val="000F6DF3"/>
    <w:rsid w:val="001005FF"/>
    <w:rsid w:val="001029E6"/>
    <w:rsid w:val="001062FB"/>
    <w:rsid w:val="001063E6"/>
    <w:rsid w:val="00113CF4"/>
    <w:rsid w:val="001153EA"/>
    <w:rsid w:val="00115643"/>
    <w:rsid w:val="00116134"/>
    <w:rsid w:val="00116765"/>
    <w:rsid w:val="001219F5"/>
    <w:rsid w:val="00121A20"/>
    <w:rsid w:val="00122F2E"/>
    <w:rsid w:val="00123584"/>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7687"/>
    <w:rsid w:val="001C1CE5"/>
    <w:rsid w:val="001C34F0"/>
    <w:rsid w:val="001C3D2A"/>
    <w:rsid w:val="001C6495"/>
    <w:rsid w:val="001D51BA"/>
    <w:rsid w:val="001D6342"/>
    <w:rsid w:val="001D6D53"/>
    <w:rsid w:val="001E3AF0"/>
    <w:rsid w:val="001E58E2"/>
    <w:rsid w:val="001E7AED"/>
    <w:rsid w:val="001F338D"/>
    <w:rsid w:val="001F3916"/>
    <w:rsid w:val="001F54C5"/>
    <w:rsid w:val="001F662C"/>
    <w:rsid w:val="001F68C1"/>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724"/>
    <w:rsid w:val="002458EB"/>
    <w:rsid w:val="00246AC3"/>
    <w:rsid w:val="002500C8"/>
    <w:rsid w:val="0025706A"/>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108"/>
    <w:rsid w:val="00296227"/>
    <w:rsid w:val="00296F44"/>
    <w:rsid w:val="0029706F"/>
    <w:rsid w:val="0029777D"/>
    <w:rsid w:val="00297C45"/>
    <w:rsid w:val="002A055E"/>
    <w:rsid w:val="002A1D4E"/>
    <w:rsid w:val="002A2869"/>
    <w:rsid w:val="002B1C47"/>
    <w:rsid w:val="002B24D6"/>
    <w:rsid w:val="002B6F9B"/>
    <w:rsid w:val="002C163F"/>
    <w:rsid w:val="002C2C22"/>
    <w:rsid w:val="002C3490"/>
    <w:rsid w:val="002C41E6"/>
    <w:rsid w:val="002D071A"/>
    <w:rsid w:val="002D34B2"/>
    <w:rsid w:val="002D7637"/>
    <w:rsid w:val="002E17F2"/>
    <w:rsid w:val="002E6D2C"/>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5E98"/>
    <w:rsid w:val="00346DB5"/>
    <w:rsid w:val="003477B1"/>
    <w:rsid w:val="0035482C"/>
    <w:rsid w:val="00357380"/>
    <w:rsid w:val="003602D9"/>
    <w:rsid w:val="003604CE"/>
    <w:rsid w:val="00370E47"/>
    <w:rsid w:val="003742AC"/>
    <w:rsid w:val="00376357"/>
    <w:rsid w:val="00377CE1"/>
    <w:rsid w:val="00380FB5"/>
    <w:rsid w:val="00385BF0"/>
    <w:rsid w:val="003869B0"/>
    <w:rsid w:val="003939FF"/>
    <w:rsid w:val="003A2223"/>
    <w:rsid w:val="003A2A0F"/>
    <w:rsid w:val="003A45A1"/>
    <w:rsid w:val="003A5B0A"/>
    <w:rsid w:val="003A6BAC"/>
    <w:rsid w:val="003A7EF3"/>
    <w:rsid w:val="003B159C"/>
    <w:rsid w:val="003B3263"/>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3752"/>
    <w:rsid w:val="003F6BBE"/>
    <w:rsid w:val="004000E8"/>
    <w:rsid w:val="00402E2B"/>
    <w:rsid w:val="0040512B"/>
    <w:rsid w:val="00405CA5"/>
    <w:rsid w:val="00407CD3"/>
    <w:rsid w:val="00410134"/>
    <w:rsid w:val="00410B72"/>
    <w:rsid w:val="00410F18"/>
    <w:rsid w:val="0041263E"/>
    <w:rsid w:val="00413AAC"/>
    <w:rsid w:val="00414D4F"/>
    <w:rsid w:val="00421105"/>
    <w:rsid w:val="004242F4"/>
    <w:rsid w:val="00427248"/>
    <w:rsid w:val="00437447"/>
    <w:rsid w:val="00441A92"/>
    <w:rsid w:val="00444F56"/>
    <w:rsid w:val="004454C4"/>
    <w:rsid w:val="00446488"/>
    <w:rsid w:val="004517AA"/>
    <w:rsid w:val="00452CAC"/>
    <w:rsid w:val="00453366"/>
    <w:rsid w:val="00455FF2"/>
    <w:rsid w:val="00457565"/>
    <w:rsid w:val="00457B71"/>
    <w:rsid w:val="0046263D"/>
    <w:rsid w:val="00465F3A"/>
    <w:rsid w:val="004669E2"/>
    <w:rsid w:val="00470C31"/>
    <w:rsid w:val="004734D0"/>
    <w:rsid w:val="0047556B"/>
    <w:rsid w:val="00477768"/>
    <w:rsid w:val="004816C2"/>
    <w:rsid w:val="00492BC5"/>
    <w:rsid w:val="004964F1"/>
    <w:rsid w:val="004A16BC"/>
    <w:rsid w:val="004A2B94"/>
    <w:rsid w:val="004A4BA6"/>
    <w:rsid w:val="004B7C0C"/>
    <w:rsid w:val="004C3592"/>
    <w:rsid w:val="004C3898"/>
    <w:rsid w:val="004D36B1"/>
    <w:rsid w:val="004D7EBD"/>
    <w:rsid w:val="004E2680"/>
    <w:rsid w:val="004E28F9"/>
    <w:rsid w:val="004E462E"/>
    <w:rsid w:val="004E56DC"/>
    <w:rsid w:val="004E76F4"/>
    <w:rsid w:val="004F0B4E"/>
    <w:rsid w:val="004F0B6C"/>
    <w:rsid w:val="004F2078"/>
    <w:rsid w:val="004F209F"/>
    <w:rsid w:val="004F4DA3"/>
    <w:rsid w:val="004F76C2"/>
    <w:rsid w:val="00506557"/>
    <w:rsid w:val="0050677A"/>
    <w:rsid w:val="005108D8"/>
    <w:rsid w:val="005116F9"/>
    <w:rsid w:val="005153A7"/>
    <w:rsid w:val="005219CF"/>
    <w:rsid w:val="005338D0"/>
    <w:rsid w:val="00534B59"/>
    <w:rsid w:val="00536759"/>
    <w:rsid w:val="005373ED"/>
    <w:rsid w:val="00537C62"/>
    <w:rsid w:val="005441F7"/>
    <w:rsid w:val="00546970"/>
    <w:rsid w:val="00554A2E"/>
    <w:rsid w:val="00554E19"/>
    <w:rsid w:val="0056121F"/>
    <w:rsid w:val="00572505"/>
    <w:rsid w:val="00580202"/>
    <w:rsid w:val="00582809"/>
    <w:rsid w:val="0058798C"/>
    <w:rsid w:val="005900FA"/>
    <w:rsid w:val="005935A4"/>
    <w:rsid w:val="005948C2"/>
    <w:rsid w:val="00595DCA"/>
    <w:rsid w:val="005961E7"/>
    <w:rsid w:val="0059779B"/>
    <w:rsid w:val="005A209A"/>
    <w:rsid w:val="005A662D"/>
    <w:rsid w:val="005A74E0"/>
    <w:rsid w:val="005B35D7"/>
    <w:rsid w:val="005B392A"/>
    <w:rsid w:val="005B3AA3"/>
    <w:rsid w:val="005B6F83"/>
    <w:rsid w:val="005C6B05"/>
    <w:rsid w:val="005C6FBA"/>
    <w:rsid w:val="005C74FB"/>
    <w:rsid w:val="005D1602"/>
    <w:rsid w:val="005E385F"/>
    <w:rsid w:val="005E5B81"/>
    <w:rsid w:val="005F2B74"/>
    <w:rsid w:val="005F2C48"/>
    <w:rsid w:val="005F2CB1"/>
    <w:rsid w:val="005F3025"/>
    <w:rsid w:val="005F4D03"/>
    <w:rsid w:val="005F618C"/>
    <w:rsid w:val="005F70BD"/>
    <w:rsid w:val="005F72C6"/>
    <w:rsid w:val="0060283C"/>
    <w:rsid w:val="006039AD"/>
    <w:rsid w:val="00604F14"/>
    <w:rsid w:val="00605F62"/>
    <w:rsid w:val="00611B83"/>
    <w:rsid w:val="00612A77"/>
    <w:rsid w:val="00613257"/>
    <w:rsid w:val="00620A71"/>
    <w:rsid w:val="00620D80"/>
    <w:rsid w:val="006234A6"/>
    <w:rsid w:val="00624D23"/>
    <w:rsid w:val="006263ED"/>
    <w:rsid w:val="00630001"/>
    <w:rsid w:val="006311B3"/>
    <w:rsid w:val="006313FE"/>
    <w:rsid w:val="0063284C"/>
    <w:rsid w:val="0063473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37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07A"/>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B92"/>
    <w:rsid w:val="0070346E"/>
    <w:rsid w:val="00704EDB"/>
    <w:rsid w:val="0070537F"/>
    <w:rsid w:val="00706101"/>
    <w:rsid w:val="00707072"/>
    <w:rsid w:val="00707D61"/>
    <w:rsid w:val="00712287"/>
    <w:rsid w:val="00712772"/>
    <w:rsid w:val="007148D3"/>
    <w:rsid w:val="00715B9A"/>
    <w:rsid w:val="00720D4F"/>
    <w:rsid w:val="00721593"/>
    <w:rsid w:val="00726EA6"/>
    <w:rsid w:val="00727208"/>
    <w:rsid w:val="00727680"/>
    <w:rsid w:val="007348B1"/>
    <w:rsid w:val="00734B23"/>
    <w:rsid w:val="007362A6"/>
    <w:rsid w:val="00736D7D"/>
    <w:rsid w:val="007371F8"/>
    <w:rsid w:val="00740E58"/>
    <w:rsid w:val="007445A0"/>
    <w:rsid w:val="0074524B"/>
    <w:rsid w:val="00747D8B"/>
    <w:rsid w:val="00751228"/>
    <w:rsid w:val="0075393C"/>
    <w:rsid w:val="007571E1"/>
    <w:rsid w:val="007604B2"/>
    <w:rsid w:val="00765281"/>
    <w:rsid w:val="00766BAD"/>
    <w:rsid w:val="007702E3"/>
    <w:rsid w:val="007730BD"/>
    <w:rsid w:val="00774531"/>
    <w:rsid w:val="007755F2"/>
    <w:rsid w:val="00776971"/>
    <w:rsid w:val="0078177E"/>
    <w:rsid w:val="0078304C"/>
    <w:rsid w:val="00783673"/>
    <w:rsid w:val="00785490"/>
    <w:rsid w:val="00786C60"/>
    <w:rsid w:val="007925EA"/>
    <w:rsid w:val="00793CD8"/>
    <w:rsid w:val="00795C92"/>
    <w:rsid w:val="00796231"/>
    <w:rsid w:val="007A1CB3"/>
    <w:rsid w:val="007A306F"/>
    <w:rsid w:val="007A43A6"/>
    <w:rsid w:val="007A58A6"/>
    <w:rsid w:val="007B3370"/>
    <w:rsid w:val="007B3D2D"/>
    <w:rsid w:val="007B4B04"/>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63D"/>
    <w:rsid w:val="0080376D"/>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52E0"/>
    <w:rsid w:val="008677FD"/>
    <w:rsid w:val="00867D62"/>
    <w:rsid w:val="008706D4"/>
    <w:rsid w:val="00870F8A"/>
    <w:rsid w:val="008719A4"/>
    <w:rsid w:val="00871D23"/>
    <w:rsid w:val="00874312"/>
    <w:rsid w:val="0087437C"/>
    <w:rsid w:val="00875CD7"/>
    <w:rsid w:val="00876AB6"/>
    <w:rsid w:val="00876B4D"/>
    <w:rsid w:val="00876C38"/>
    <w:rsid w:val="00877F18"/>
    <w:rsid w:val="00894A88"/>
    <w:rsid w:val="00895386"/>
    <w:rsid w:val="008A21FF"/>
    <w:rsid w:val="008A2CE2"/>
    <w:rsid w:val="008A30AC"/>
    <w:rsid w:val="008A35B3"/>
    <w:rsid w:val="008A44B8"/>
    <w:rsid w:val="008A51A8"/>
    <w:rsid w:val="008A54C7"/>
    <w:rsid w:val="008A77D8"/>
    <w:rsid w:val="008B0483"/>
    <w:rsid w:val="008B120C"/>
    <w:rsid w:val="008B51A0"/>
    <w:rsid w:val="008B592A"/>
    <w:rsid w:val="008B5A77"/>
    <w:rsid w:val="008B7B5C"/>
    <w:rsid w:val="008C0C99"/>
    <w:rsid w:val="008C2017"/>
    <w:rsid w:val="008C4958"/>
    <w:rsid w:val="008C4BAA"/>
    <w:rsid w:val="008C6AE8"/>
    <w:rsid w:val="008C7573"/>
    <w:rsid w:val="008D19A2"/>
    <w:rsid w:val="008D34F1"/>
    <w:rsid w:val="008D39D8"/>
    <w:rsid w:val="008D6D1A"/>
    <w:rsid w:val="008E065E"/>
    <w:rsid w:val="008E0927"/>
    <w:rsid w:val="008E1909"/>
    <w:rsid w:val="008F1EAB"/>
    <w:rsid w:val="008F2978"/>
    <w:rsid w:val="008F33DC"/>
    <w:rsid w:val="008F477F"/>
    <w:rsid w:val="00902350"/>
    <w:rsid w:val="0090336B"/>
    <w:rsid w:val="009042A7"/>
    <w:rsid w:val="009053AA"/>
    <w:rsid w:val="00906939"/>
    <w:rsid w:val="009069F7"/>
    <w:rsid w:val="00910B7D"/>
    <w:rsid w:val="00911DFB"/>
    <w:rsid w:val="0091284A"/>
    <w:rsid w:val="009139D9"/>
    <w:rsid w:val="00914AD8"/>
    <w:rsid w:val="00916079"/>
    <w:rsid w:val="00917CE9"/>
    <w:rsid w:val="00920BF2"/>
    <w:rsid w:val="00922010"/>
    <w:rsid w:val="00925B12"/>
    <w:rsid w:val="0092738A"/>
    <w:rsid w:val="00931BD9"/>
    <w:rsid w:val="009368F3"/>
    <w:rsid w:val="00941636"/>
    <w:rsid w:val="00943742"/>
    <w:rsid w:val="00943878"/>
    <w:rsid w:val="00945C05"/>
    <w:rsid w:val="00946945"/>
    <w:rsid w:val="00947713"/>
    <w:rsid w:val="00950DE7"/>
    <w:rsid w:val="00953920"/>
    <w:rsid w:val="00953D47"/>
    <w:rsid w:val="0095681E"/>
    <w:rsid w:val="009572D4"/>
    <w:rsid w:val="00961921"/>
    <w:rsid w:val="0096430A"/>
    <w:rsid w:val="0096554B"/>
    <w:rsid w:val="0096584A"/>
    <w:rsid w:val="009660A2"/>
    <w:rsid w:val="00971F08"/>
    <w:rsid w:val="0097603D"/>
    <w:rsid w:val="00976949"/>
    <w:rsid w:val="00976F2C"/>
    <w:rsid w:val="00980477"/>
    <w:rsid w:val="00985253"/>
    <w:rsid w:val="009853B3"/>
    <w:rsid w:val="00990630"/>
    <w:rsid w:val="00991761"/>
    <w:rsid w:val="00994DCA"/>
    <w:rsid w:val="00995132"/>
    <w:rsid w:val="009960EC"/>
    <w:rsid w:val="00996BAC"/>
    <w:rsid w:val="009970DD"/>
    <w:rsid w:val="009A0FBA"/>
    <w:rsid w:val="009A1601"/>
    <w:rsid w:val="009A462D"/>
    <w:rsid w:val="009A5CBA"/>
    <w:rsid w:val="009B00B2"/>
    <w:rsid w:val="009B1F30"/>
    <w:rsid w:val="009B3AC2"/>
    <w:rsid w:val="009B4DF4"/>
    <w:rsid w:val="009B564E"/>
    <w:rsid w:val="009B7E87"/>
    <w:rsid w:val="009C403E"/>
    <w:rsid w:val="009D4FF0"/>
    <w:rsid w:val="009D703C"/>
    <w:rsid w:val="009D718F"/>
    <w:rsid w:val="009E068F"/>
    <w:rsid w:val="009E14E0"/>
    <w:rsid w:val="009E1F91"/>
    <w:rsid w:val="009E35DB"/>
    <w:rsid w:val="009E47A3"/>
    <w:rsid w:val="009E4F7D"/>
    <w:rsid w:val="009E6D0A"/>
    <w:rsid w:val="009F08F3"/>
    <w:rsid w:val="009F1ECE"/>
    <w:rsid w:val="009F344F"/>
    <w:rsid w:val="00A0308B"/>
    <w:rsid w:val="00A048A8"/>
    <w:rsid w:val="00A04F49"/>
    <w:rsid w:val="00A13E54"/>
    <w:rsid w:val="00A14479"/>
    <w:rsid w:val="00A17F63"/>
    <w:rsid w:val="00A2193B"/>
    <w:rsid w:val="00A2351A"/>
    <w:rsid w:val="00A264A9"/>
    <w:rsid w:val="00A27785"/>
    <w:rsid w:val="00A30187"/>
    <w:rsid w:val="00A3448A"/>
    <w:rsid w:val="00A36297"/>
    <w:rsid w:val="00A41E2B"/>
    <w:rsid w:val="00A45B74"/>
    <w:rsid w:val="00A51061"/>
    <w:rsid w:val="00A52E1D"/>
    <w:rsid w:val="00A52E92"/>
    <w:rsid w:val="00A56722"/>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956"/>
    <w:rsid w:val="00AB0BC8"/>
    <w:rsid w:val="00AB11CA"/>
    <w:rsid w:val="00AB14D9"/>
    <w:rsid w:val="00AB4AB8"/>
    <w:rsid w:val="00AB655E"/>
    <w:rsid w:val="00AC007F"/>
    <w:rsid w:val="00AC2ECD"/>
    <w:rsid w:val="00AC3119"/>
    <w:rsid w:val="00AC49FB"/>
    <w:rsid w:val="00AC5A10"/>
    <w:rsid w:val="00AD0AA3"/>
    <w:rsid w:val="00AD3F94"/>
    <w:rsid w:val="00AD4A5A"/>
    <w:rsid w:val="00AE1016"/>
    <w:rsid w:val="00AE27AC"/>
    <w:rsid w:val="00AE40E0"/>
    <w:rsid w:val="00AE4DBA"/>
    <w:rsid w:val="00AE4F07"/>
    <w:rsid w:val="00AF1C5D"/>
    <w:rsid w:val="00AF42D7"/>
    <w:rsid w:val="00B006FE"/>
    <w:rsid w:val="00B007CB"/>
    <w:rsid w:val="00B02AA9"/>
    <w:rsid w:val="00B02FA3"/>
    <w:rsid w:val="00B05084"/>
    <w:rsid w:val="00B11368"/>
    <w:rsid w:val="00B15719"/>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214"/>
    <w:rsid w:val="00B664C7"/>
    <w:rsid w:val="00B739F6"/>
    <w:rsid w:val="00B81A6C"/>
    <w:rsid w:val="00B85DE5"/>
    <w:rsid w:val="00B90F73"/>
    <w:rsid w:val="00B93B59"/>
    <w:rsid w:val="00B9406A"/>
    <w:rsid w:val="00B97E5D"/>
    <w:rsid w:val="00BA1507"/>
    <w:rsid w:val="00BA2280"/>
    <w:rsid w:val="00BA2A08"/>
    <w:rsid w:val="00BA56D2"/>
    <w:rsid w:val="00BA6886"/>
    <w:rsid w:val="00BA76E0"/>
    <w:rsid w:val="00BB0248"/>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817"/>
    <w:rsid w:val="00C015F1"/>
    <w:rsid w:val="00C01F33"/>
    <w:rsid w:val="00C02CC6"/>
    <w:rsid w:val="00C040F7"/>
    <w:rsid w:val="00C041B0"/>
    <w:rsid w:val="00C044AB"/>
    <w:rsid w:val="00C05706"/>
    <w:rsid w:val="00C07377"/>
    <w:rsid w:val="00C10478"/>
    <w:rsid w:val="00C12107"/>
    <w:rsid w:val="00C14D4B"/>
    <w:rsid w:val="00C154BB"/>
    <w:rsid w:val="00C17238"/>
    <w:rsid w:val="00C25CAB"/>
    <w:rsid w:val="00C26FAA"/>
    <w:rsid w:val="00C279B5"/>
    <w:rsid w:val="00C27C45"/>
    <w:rsid w:val="00C3719D"/>
    <w:rsid w:val="00C52021"/>
    <w:rsid w:val="00C54995"/>
    <w:rsid w:val="00C54D41"/>
    <w:rsid w:val="00C60783"/>
    <w:rsid w:val="00C64672"/>
    <w:rsid w:val="00C673F3"/>
    <w:rsid w:val="00C70697"/>
    <w:rsid w:val="00C72EF4"/>
    <w:rsid w:val="00C75D2F"/>
    <w:rsid w:val="00C767BE"/>
    <w:rsid w:val="00C76963"/>
    <w:rsid w:val="00C76E3C"/>
    <w:rsid w:val="00C81568"/>
    <w:rsid w:val="00C82374"/>
    <w:rsid w:val="00C9027A"/>
    <w:rsid w:val="00C9068E"/>
    <w:rsid w:val="00C93C4B"/>
    <w:rsid w:val="00C944AB"/>
    <w:rsid w:val="00C95B40"/>
    <w:rsid w:val="00CA19DA"/>
    <w:rsid w:val="00CA1ED8"/>
    <w:rsid w:val="00CA4B20"/>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0AE1"/>
    <w:rsid w:val="00D239A7"/>
    <w:rsid w:val="00D23F47"/>
    <w:rsid w:val="00D3005B"/>
    <w:rsid w:val="00D301FD"/>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1F6"/>
    <w:rsid w:val="00DA18A5"/>
    <w:rsid w:val="00DA305E"/>
    <w:rsid w:val="00DA47E7"/>
    <w:rsid w:val="00DA5007"/>
    <w:rsid w:val="00DA5417"/>
    <w:rsid w:val="00DA56E8"/>
    <w:rsid w:val="00DB0A9F"/>
    <w:rsid w:val="00DB377D"/>
    <w:rsid w:val="00DC2D36"/>
    <w:rsid w:val="00DC53EF"/>
    <w:rsid w:val="00DE20A4"/>
    <w:rsid w:val="00DE5608"/>
    <w:rsid w:val="00DE58D0"/>
    <w:rsid w:val="00DE654F"/>
    <w:rsid w:val="00DF0B6E"/>
    <w:rsid w:val="00DF15E0"/>
    <w:rsid w:val="00DF37A0"/>
    <w:rsid w:val="00E10E4D"/>
    <w:rsid w:val="00E110E7"/>
    <w:rsid w:val="00E11B20"/>
    <w:rsid w:val="00E17677"/>
    <w:rsid w:val="00E17FA2"/>
    <w:rsid w:val="00E22330"/>
    <w:rsid w:val="00E27A0C"/>
    <w:rsid w:val="00E3015E"/>
    <w:rsid w:val="00E30B5A"/>
    <w:rsid w:val="00E3123D"/>
    <w:rsid w:val="00E31461"/>
    <w:rsid w:val="00E31D43"/>
    <w:rsid w:val="00E32608"/>
    <w:rsid w:val="00E33302"/>
    <w:rsid w:val="00E34188"/>
    <w:rsid w:val="00E345CD"/>
    <w:rsid w:val="00E34B6E"/>
    <w:rsid w:val="00E35559"/>
    <w:rsid w:val="00E3723A"/>
    <w:rsid w:val="00E37860"/>
    <w:rsid w:val="00E446F1"/>
    <w:rsid w:val="00E458B5"/>
    <w:rsid w:val="00E46886"/>
    <w:rsid w:val="00E47AEF"/>
    <w:rsid w:val="00E53B75"/>
    <w:rsid w:val="00E54CA0"/>
    <w:rsid w:val="00E54E3B"/>
    <w:rsid w:val="00E57565"/>
    <w:rsid w:val="00E63838"/>
    <w:rsid w:val="00E64434"/>
    <w:rsid w:val="00E670F3"/>
    <w:rsid w:val="00E67C51"/>
    <w:rsid w:val="00E720AC"/>
    <w:rsid w:val="00E72EFC"/>
    <w:rsid w:val="00E758EC"/>
    <w:rsid w:val="00E8234C"/>
    <w:rsid w:val="00E83AA9"/>
    <w:rsid w:val="00E85928"/>
    <w:rsid w:val="00E87689"/>
    <w:rsid w:val="00E87822"/>
    <w:rsid w:val="00E87E1D"/>
    <w:rsid w:val="00E90395"/>
    <w:rsid w:val="00E90E49"/>
    <w:rsid w:val="00E917F9"/>
    <w:rsid w:val="00E9291C"/>
    <w:rsid w:val="00E93FFE"/>
    <w:rsid w:val="00E94F8A"/>
    <w:rsid w:val="00EA1E5F"/>
    <w:rsid w:val="00EA7A41"/>
    <w:rsid w:val="00EB077B"/>
    <w:rsid w:val="00EB18A6"/>
    <w:rsid w:val="00EB383F"/>
    <w:rsid w:val="00EB41EE"/>
    <w:rsid w:val="00EB4EA2"/>
    <w:rsid w:val="00EB561F"/>
    <w:rsid w:val="00EC27C6"/>
    <w:rsid w:val="00EC41E3"/>
    <w:rsid w:val="00EC4207"/>
    <w:rsid w:val="00EC5653"/>
    <w:rsid w:val="00EC60B5"/>
    <w:rsid w:val="00EC71CE"/>
    <w:rsid w:val="00ED1006"/>
    <w:rsid w:val="00ED5ADA"/>
    <w:rsid w:val="00EF18FE"/>
    <w:rsid w:val="00EF1C5F"/>
    <w:rsid w:val="00EF4668"/>
    <w:rsid w:val="00EF5787"/>
    <w:rsid w:val="00EF60D0"/>
    <w:rsid w:val="00F00C46"/>
    <w:rsid w:val="00F0528D"/>
    <w:rsid w:val="00F06C67"/>
    <w:rsid w:val="00F06DFD"/>
    <w:rsid w:val="00F071D1"/>
    <w:rsid w:val="00F07533"/>
    <w:rsid w:val="00F10629"/>
    <w:rsid w:val="00F11CD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759"/>
    <w:rsid w:val="00F74BB9"/>
    <w:rsid w:val="00F754FE"/>
    <w:rsid w:val="00F75582"/>
    <w:rsid w:val="00F75A7F"/>
    <w:rsid w:val="00F76EFA"/>
    <w:rsid w:val="00F804BE"/>
    <w:rsid w:val="00F817CE"/>
    <w:rsid w:val="00F8234E"/>
    <w:rsid w:val="00F8456C"/>
    <w:rsid w:val="00F859D8"/>
    <w:rsid w:val="00F868F5"/>
    <w:rsid w:val="00F9056A"/>
    <w:rsid w:val="00F90F8D"/>
    <w:rsid w:val="00F92782"/>
    <w:rsid w:val="00F93AA9"/>
    <w:rsid w:val="00F96985"/>
    <w:rsid w:val="00F97838"/>
    <w:rsid w:val="00FA2BB3"/>
    <w:rsid w:val="00FB4C80"/>
    <w:rsid w:val="00FB6A6A"/>
    <w:rsid w:val="00FC344A"/>
    <w:rsid w:val="00FC4AD0"/>
    <w:rsid w:val="00FC7429"/>
    <w:rsid w:val="00FD07F6"/>
    <w:rsid w:val="00FD1EC8"/>
    <w:rsid w:val="00FD3FB3"/>
    <w:rsid w:val="00FD47ED"/>
    <w:rsid w:val="00FD74DB"/>
    <w:rsid w:val="00FD7660"/>
    <w:rsid w:val="00FE0655"/>
    <w:rsid w:val="00FE2365"/>
    <w:rsid w:val="00FE4C7B"/>
    <w:rsid w:val="00FE7336"/>
    <w:rsid w:val="00FE787C"/>
    <w:rsid w:val="00FF274F"/>
    <w:rsid w:val="00FF30AD"/>
    <w:rsid w:val="00FF45A5"/>
    <w:rsid w:val="00FF5C91"/>
    <w:rsid w:val="00FF7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09D40"/>
  <w15:docId w15:val="{76BB1C22-FB1C-4057-8377-106CB254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stBulletwide">
    <w:name w:val="List Bullet (wide)"/>
    <w:rsid w:val="00E33302"/>
    <w:pPr>
      <w:numPr>
        <w:numId w:val="14"/>
      </w:numPr>
    </w:pPr>
    <w:rPr>
      <w:rFonts w:ascii="Arial" w:hAnsi="Arial"/>
      <w:sz w:val="22"/>
      <w:lang w:eastAsia="en-US"/>
    </w:rPr>
  </w:style>
  <w:style w:type="paragraph" w:customStyle="1" w:styleId="PL">
    <w:name w:val="PL"/>
    <w:link w:val="PLChar"/>
    <w:rsid w:val="00996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996BAC"/>
    <w:rPr>
      <w:rFonts w:ascii="Courier New" w:hAnsi="Courier New"/>
      <w:noProof/>
      <w:sz w:val="16"/>
      <w:lang w:val="en-GB" w:eastAsia="sv-SE"/>
    </w:rPr>
  </w:style>
  <w:style w:type="character" w:customStyle="1" w:styleId="THChar">
    <w:name w:val="TH Char"/>
    <w:link w:val="TH"/>
    <w:rsid w:val="00996BAC"/>
    <w:rPr>
      <w:rFonts w:ascii="Arial" w:hAnsi="Arial"/>
      <w:b/>
      <w:lang w:val="en-GB" w:eastAsia="en-US"/>
    </w:rPr>
  </w:style>
  <w:style w:type="paragraph" w:styleId="ListParagraph">
    <w:name w:val="List Paragraph"/>
    <w:basedOn w:val="Normal"/>
    <w:uiPriority w:val="34"/>
    <w:qFormat/>
    <w:rsid w:val="00455FF2"/>
    <w:pPr>
      <w:ind w:left="720"/>
      <w:contextualSpacing/>
    </w:pPr>
  </w:style>
  <w:style w:type="paragraph" w:styleId="NormalWeb">
    <w:name w:val="Normal (Web)"/>
    <w:basedOn w:val="Normal"/>
    <w:uiPriority w:val="99"/>
    <w:semiHidden/>
    <w:unhideWhenUsed/>
    <w:rsid w:val="00B15719"/>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Revision">
    <w:name w:val="Revision"/>
    <w:hidden/>
    <w:uiPriority w:val="99"/>
    <w:semiHidden/>
    <w:rsid w:val="009069F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9553">
      <w:bodyDiv w:val="1"/>
      <w:marLeft w:val="0"/>
      <w:marRight w:val="0"/>
      <w:marTop w:val="0"/>
      <w:marBottom w:val="0"/>
      <w:divBdr>
        <w:top w:val="none" w:sz="0" w:space="0" w:color="auto"/>
        <w:left w:val="none" w:sz="0" w:space="0" w:color="auto"/>
        <w:bottom w:val="none" w:sz="0" w:space="0" w:color="auto"/>
        <w:right w:val="none" w:sz="0" w:space="0" w:color="auto"/>
      </w:divBdr>
      <w:divsChild>
        <w:div w:id="841505162">
          <w:marLeft w:val="547"/>
          <w:marRight w:val="0"/>
          <w:marTop w:val="53"/>
          <w:marBottom w:val="0"/>
          <w:divBdr>
            <w:top w:val="none" w:sz="0" w:space="0" w:color="auto"/>
            <w:left w:val="none" w:sz="0" w:space="0" w:color="auto"/>
            <w:bottom w:val="none" w:sz="0" w:space="0" w:color="auto"/>
            <w:right w:val="none" w:sz="0" w:space="0" w:color="auto"/>
          </w:divBdr>
        </w:div>
        <w:div w:id="1699505122">
          <w:marLeft w:val="547"/>
          <w:marRight w:val="0"/>
          <w:marTop w:val="53"/>
          <w:marBottom w:val="0"/>
          <w:divBdr>
            <w:top w:val="none" w:sz="0" w:space="0" w:color="auto"/>
            <w:left w:val="none" w:sz="0" w:space="0" w:color="auto"/>
            <w:bottom w:val="none" w:sz="0" w:space="0" w:color="auto"/>
            <w:right w:val="none" w:sz="0" w:space="0" w:color="auto"/>
          </w:divBdr>
        </w:div>
      </w:divsChild>
    </w:div>
    <w:div w:id="1039010507">
      <w:bodyDiv w:val="1"/>
      <w:marLeft w:val="0"/>
      <w:marRight w:val="0"/>
      <w:marTop w:val="0"/>
      <w:marBottom w:val="0"/>
      <w:divBdr>
        <w:top w:val="none" w:sz="0" w:space="0" w:color="auto"/>
        <w:left w:val="none" w:sz="0" w:space="0" w:color="auto"/>
        <w:bottom w:val="none" w:sz="0" w:space="0" w:color="auto"/>
        <w:right w:val="none" w:sz="0" w:space="0" w:color="auto"/>
      </w:divBdr>
    </w:div>
    <w:div w:id="1043872251">
      <w:bodyDiv w:val="1"/>
      <w:marLeft w:val="0"/>
      <w:marRight w:val="0"/>
      <w:marTop w:val="0"/>
      <w:marBottom w:val="0"/>
      <w:divBdr>
        <w:top w:val="none" w:sz="0" w:space="0" w:color="auto"/>
        <w:left w:val="none" w:sz="0" w:space="0" w:color="auto"/>
        <w:bottom w:val="none" w:sz="0" w:space="0" w:color="auto"/>
        <w:right w:val="none" w:sz="0" w:space="0" w:color="auto"/>
      </w:divBdr>
    </w:div>
    <w:div w:id="1151680655">
      <w:bodyDiv w:val="1"/>
      <w:marLeft w:val="0"/>
      <w:marRight w:val="0"/>
      <w:marTop w:val="0"/>
      <w:marBottom w:val="0"/>
      <w:divBdr>
        <w:top w:val="none" w:sz="0" w:space="0" w:color="auto"/>
        <w:left w:val="none" w:sz="0" w:space="0" w:color="auto"/>
        <w:bottom w:val="none" w:sz="0" w:space="0" w:color="auto"/>
        <w:right w:val="none" w:sz="0" w:space="0" w:color="auto"/>
      </w:divBdr>
    </w:div>
    <w:div w:id="1246450214">
      <w:bodyDiv w:val="1"/>
      <w:marLeft w:val="0"/>
      <w:marRight w:val="0"/>
      <w:marTop w:val="0"/>
      <w:marBottom w:val="0"/>
      <w:divBdr>
        <w:top w:val="none" w:sz="0" w:space="0" w:color="auto"/>
        <w:left w:val="none" w:sz="0" w:space="0" w:color="auto"/>
        <w:bottom w:val="none" w:sz="0" w:space="0" w:color="auto"/>
        <w:right w:val="none" w:sz="0" w:space="0" w:color="auto"/>
      </w:divBdr>
    </w:div>
    <w:div w:id="1396121474">
      <w:bodyDiv w:val="1"/>
      <w:marLeft w:val="0"/>
      <w:marRight w:val="0"/>
      <w:marTop w:val="0"/>
      <w:marBottom w:val="0"/>
      <w:divBdr>
        <w:top w:val="none" w:sz="0" w:space="0" w:color="auto"/>
        <w:left w:val="none" w:sz="0" w:space="0" w:color="auto"/>
        <w:bottom w:val="none" w:sz="0" w:space="0" w:color="auto"/>
        <w:right w:val="none" w:sz="0" w:space="0" w:color="auto"/>
      </w:divBdr>
    </w:div>
    <w:div w:id="1819765015">
      <w:bodyDiv w:val="1"/>
      <w:marLeft w:val="0"/>
      <w:marRight w:val="0"/>
      <w:marTop w:val="0"/>
      <w:marBottom w:val="0"/>
      <w:divBdr>
        <w:top w:val="none" w:sz="0" w:space="0" w:color="auto"/>
        <w:left w:val="none" w:sz="0" w:space="0" w:color="auto"/>
        <w:bottom w:val="none" w:sz="0" w:space="0" w:color="auto"/>
        <w:right w:val="none" w:sz="0" w:space="0" w:color="auto"/>
      </w:divBdr>
    </w:div>
    <w:div w:id="1987397718">
      <w:bodyDiv w:val="1"/>
      <w:marLeft w:val="0"/>
      <w:marRight w:val="0"/>
      <w:marTop w:val="0"/>
      <w:marBottom w:val="0"/>
      <w:divBdr>
        <w:top w:val="none" w:sz="0" w:space="0" w:color="auto"/>
        <w:left w:val="none" w:sz="0" w:space="0" w:color="auto"/>
        <w:bottom w:val="none" w:sz="0" w:space="0" w:color="auto"/>
        <w:right w:val="none" w:sz="0" w:space="0" w:color="auto"/>
      </w:divBdr>
      <w:divsChild>
        <w:div w:id="790632328">
          <w:marLeft w:val="547"/>
          <w:marRight w:val="0"/>
          <w:marTop w:val="53"/>
          <w:marBottom w:val="0"/>
          <w:divBdr>
            <w:top w:val="none" w:sz="0" w:space="0" w:color="auto"/>
            <w:left w:val="none" w:sz="0" w:space="0" w:color="auto"/>
            <w:bottom w:val="none" w:sz="0" w:space="0" w:color="auto"/>
            <w:right w:val="none" w:sz="0" w:space="0" w:color="auto"/>
          </w:divBdr>
        </w:div>
        <w:div w:id="1557206981">
          <w:marLeft w:val="547"/>
          <w:marRight w:val="0"/>
          <w:marTop w:val="53"/>
          <w:marBottom w:val="0"/>
          <w:divBdr>
            <w:top w:val="none" w:sz="0" w:space="0" w:color="auto"/>
            <w:left w:val="none" w:sz="0" w:space="0" w:color="auto"/>
            <w:bottom w:val="none" w:sz="0" w:space="0" w:color="auto"/>
            <w:right w:val="none" w:sz="0" w:space="0" w:color="auto"/>
          </w:divBdr>
        </w:div>
      </w:divsChild>
    </w:div>
    <w:div w:id="209362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851B4-3EFC-4A4D-AA08-C87DEC210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19</TotalTime>
  <Pages>7</Pages>
  <Words>3611</Words>
  <Characters>19142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cp:revision>
  <cp:lastPrinted>2008-01-31T06:09:00Z</cp:lastPrinted>
  <dcterms:created xsi:type="dcterms:W3CDTF">2016-09-30T22:07:00Z</dcterms:created>
  <dcterms:modified xsi:type="dcterms:W3CDTF">2016-10-01T06:40:00Z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